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A979" w14:textId="77777777" w:rsidR="00173884" w:rsidRDefault="00173884">
      <w:pPr>
        <w:pStyle w:val="Ttulo1"/>
        <w:spacing w:before="84" w:line="278" w:lineRule="auto"/>
        <w:ind w:left="1817"/>
      </w:pPr>
    </w:p>
    <w:p w14:paraId="2B937BB2" w14:textId="77777777" w:rsidR="00173884" w:rsidRDefault="00C91817">
      <w:pPr>
        <w:pStyle w:val="Ttulo1"/>
        <w:spacing w:before="84" w:line="278" w:lineRule="auto"/>
        <w:ind w:left="1817"/>
        <w:rPr>
          <w:sz w:val="28"/>
          <w:szCs w:val="28"/>
        </w:rPr>
      </w:pPr>
      <w:r>
        <w:rPr>
          <w:sz w:val="28"/>
          <w:szCs w:val="28"/>
        </w:rPr>
        <w:t>MUNICIPALIDAD DE SANTIAGO ATITLÁN DEPARTAMENTO DE SOLOLÁ</w:t>
      </w:r>
    </w:p>
    <w:p w14:paraId="53FD3581" w14:textId="77777777" w:rsidR="00173884" w:rsidRDefault="00173884">
      <w:pPr>
        <w:pBdr>
          <w:top w:val="nil"/>
          <w:left w:val="nil"/>
          <w:bottom w:val="nil"/>
          <w:right w:val="nil"/>
          <w:between w:val="nil"/>
        </w:pBdr>
        <w:spacing w:before="3"/>
        <w:rPr>
          <w:rFonts w:ascii="Arial" w:eastAsia="Arial" w:hAnsi="Arial" w:cs="Arial"/>
          <w:b/>
          <w:color w:val="000000"/>
          <w:sz w:val="27"/>
          <w:szCs w:val="27"/>
        </w:rPr>
      </w:pPr>
    </w:p>
    <w:p w14:paraId="33FA6789" w14:textId="77777777" w:rsidR="00173884" w:rsidRDefault="00C91817">
      <w:pPr>
        <w:ind w:left="1639" w:right="1918"/>
        <w:jc w:val="center"/>
        <w:rPr>
          <w:rFonts w:ascii="Arial" w:eastAsia="Arial" w:hAnsi="Arial" w:cs="Arial"/>
          <w:b/>
          <w:sz w:val="24"/>
          <w:szCs w:val="24"/>
        </w:rPr>
      </w:pPr>
      <w:r>
        <w:rPr>
          <w:rFonts w:ascii="Arial" w:eastAsia="Arial" w:hAnsi="Arial" w:cs="Arial"/>
          <w:b/>
          <w:sz w:val="24"/>
          <w:szCs w:val="24"/>
        </w:rPr>
        <w:t>El infrascrito Secretario Municipal de este municipio</w:t>
      </w:r>
    </w:p>
    <w:p w14:paraId="2862CC29" w14:textId="77777777" w:rsidR="00173884" w:rsidRDefault="00173884">
      <w:pPr>
        <w:pBdr>
          <w:top w:val="nil"/>
          <w:left w:val="nil"/>
          <w:bottom w:val="nil"/>
          <w:right w:val="nil"/>
          <w:between w:val="nil"/>
        </w:pBdr>
        <w:spacing w:before="7"/>
        <w:rPr>
          <w:rFonts w:ascii="Arial" w:eastAsia="Arial" w:hAnsi="Arial" w:cs="Arial"/>
          <w:b/>
          <w:color w:val="000000"/>
          <w:sz w:val="35"/>
          <w:szCs w:val="35"/>
        </w:rPr>
      </w:pPr>
    </w:p>
    <w:p w14:paraId="713F0F1E" w14:textId="77777777" w:rsidR="00173884" w:rsidRDefault="00C91817" w:rsidP="00F42C74">
      <w:pPr>
        <w:pStyle w:val="Ttulo1"/>
        <w:spacing w:before="1"/>
        <w:ind w:left="0" w:right="79"/>
      </w:pPr>
      <w:r>
        <w:t>CERTIFICA</w:t>
      </w:r>
    </w:p>
    <w:p w14:paraId="1B33E404" w14:textId="77777777" w:rsidR="00173884" w:rsidRDefault="00C91817">
      <w:pPr>
        <w:pBdr>
          <w:top w:val="nil"/>
          <w:left w:val="nil"/>
          <w:bottom w:val="nil"/>
          <w:right w:val="nil"/>
          <w:between w:val="nil"/>
        </w:pBdr>
        <w:tabs>
          <w:tab w:val="left" w:pos="5191"/>
          <w:tab w:val="left" w:pos="8730"/>
          <w:tab w:val="left" w:pos="8995"/>
        </w:tabs>
        <w:spacing w:before="43" w:line="276" w:lineRule="auto"/>
        <w:ind w:left="222" w:right="495"/>
        <w:jc w:val="both"/>
        <w:rPr>
          <w:color w:val="000000"/>
          <w:sz w:val="24"/>
          <w:szCs w:val="24"/>
        </w:rPr>
      </w:pPr>
      <w:r>
        <w:rPr>
          <w:color w:val="000000"/>
          <w:sz w:val="24"/>
          <w:szCs w:val="24"/>
        </w:rPr>
        <w:t>Que para el efecto ha tenido a la vista el libro de actas de sesiones ordinarias y extraordinarias del Honorable Concejo Municipal, donde a folios:</w:t>
      </w:r>
      <w:r>
        <w:rPr>
          <w:color w:val="000000"/>
          <w:sz w:val="24"/>
          <w:szCs w:val="24"/>
          <w:u w:val="single"/>
        </w:rPr>
        <w:tab/>
      </w:r>
      <w:r>
        <w:rPr>
          <w:color w:val="000000"/>
          <w:sz w:val="24"/>
          <w:szCs w:val="24"/>
        </w:rPr>
        <w:t>se encuentra el acta de fecha</w:t>
      </w:r>
      <w:r>
        <w:rPr>
          <w:color w:val="000000"/>
          <w:sz w:val="24"/>
          <w:szCs w:val="24"/>
          <w:u w:val="single"/>
        </w:rPr>
        <w:tab/>
      </w:r>
      <w:r>
        <w:rPr>
          <w:color w:val="000000"/>
          <w:sz w:val="24"/>
          <w:szCs w:val="24"/>
        </w:rPr>
        <w:t>, que, en el punto</w:t>
      </w:r>
      <w:r>
        <w:rPr>
          <w:color w:val="000000"/>
          <w:sz w:val="24"/>
          <w:szCs w:val="24"/>
          <w:u w:val="single"/>
        </w:rPr>
        <w:tab/>
      </w:r>
      <w:r>
        <w:rPr>
          <w:color w:val="000000"/>
          <w:sz w:val="24"/>
          <w:szCs w:val="24"/>
          <w:u w:val="single"/>
        </w:rPr>
        <w:tab/>
      </w:r>
      <w:r>
        <w:rPr>
          <w:color w:val="000000"/>
          <w:sz w:val="24"/>
          <w:szCs w:val="24"/>
        </w:rPr>
        <w:t>, literalmente dice:</w:t>
      </w:r>
    </w:p>
    <w:p w14:paraId="30BF3982" w14:textId="77777777" w:rsidR="00173884" w:rsidRDefault="00173884">
      <w:pPr>
        <w:pBdr>
          <w:top w:val="nil"/>
          <w:left w:val="nil"/>
          <w:bottom w:val="nil"/>
          <w:right w:val="nil"/>
          <w:between w:val="nil"/>
        </w:pBdr>
        <w:spacing w:before="7"/>
        <w:rPr>
          <w:color w:val="000000"/>
          <w:sz w:val="27"/>
          <w:szCs w:val="27"/>
        </w:rPr>
      </w:pPr>
    </w:p>
    <w:p w14:paraId="330DF1B7" w14:textId="77777777" w:rsidR="00173884" w:rsidRDefault="00C91817" w:rsidP="00F42C74">
      <w:pPr>
        <w:pStyle w:val="Ttulo1"/>
        <w:spacing w:before="1"/>
        <w:ind w:left="0" w:right="79"/>
      </w:pPr>
      <w:r>
        <w:t>CONSIDERANDO:</w:t>
      </w:r>
    </w:p>
    <w:p w14:paraId="38FEC9E1" w14:textId="77777777" w:rsidR="00173884" w:rsidRDefault="00C91817">
      <w:pPr>
        <w:pBdr>
          <w:top w:val="nil"/>
          <w:left w:val="nil"/>
          <w:bottom w:val="nil"/>
          <w:right w:val="nil"/>
          <w:between w:val="nil"/>
        </w:pBdr>
        <w:spacing w:before="41" w:line="276" w:lineRule="auto"/>
        <w:ind w:left="222" w:right="496"/>
        <w:jc w:val="both"/>
        <w:rPr>
          <w:color w:val="000000"/>
          <w:sz w:val="24"/>
          <w:szCs w:val="24"/>
        </w:rPr>
      </w:pPr>
      <w:r>
        <w:rPr>
          <w:color w:val="000000"/>
          <w:sz w:val="24"/>
          <w:szCs w:val="24"/>
        </w:rPr>
        <w:t>Que las municipalidades y los habitantes del territorio nacional están obligados a propiciar el desarrollo social, económico y tecnológico que prevenga la contaminación del ambiente y mantenga el equilibrio ecológico mediante el impulso de estrategias para la gestión integral de los residuos sólidos.</w:t>
      </w:r>
    </w:p>
    <w:p w14:paraId="219392C2" w14:textId="77777777" w:rsidR="00173884" w:rsidRDefault="00173884">
      <w:pPr>
        <w:pBdr>
          <w:top w:val="nil"/>
          <w:left w:val="nil"/>
          <w:bottom w:val="nil"/>
          <w:right w:val="nil"/>
          <w:between w:val="nil"/>
        </w:pBdr>
        <w:spacing w:before="6" w:line="276" w:lineRule="auto"/>
        <w:rPr>
          <w:color w:val="000000"/>
          <w:sz w:val="27"/>
          <w:szCs w:val="27"/>
        </w:rPr>
      </w:pPr>
    </w:p>
    <w:p w14:paraId="3571E409" w14:textId="77777777" w:rsidR="00173884" w:rsidRDefault="00C91817" w:rsidP="00F42C74">
      <w:pPr>
        <w:pStyle w:val="Ttulo1"/>
        <w:spacing w:before="1"/>
        <w:ind w:left="0" w:right="79"/>
      </w:pPr>
      <w:r>
        <w:t>CONSIDERANDO:</w:t>
      </w:r>
    </w:p>
    <w:p w14:paraId="6D45F2A7" w14:textId="77777777" w:rsidR="00173884" w:rsidRDefault="00C91817">
      <w:pPr>
        <w:pBdr>
          <w:top w:val="nil"/>
          <w:left w:val="nil"/>
          <w:bottom w:val="nil"/>
          <w:right w:val="nil"/>
          <w:between w:val="nil"/>
        </w:pBdr>
        <w:spacing w:before="43" w:line="276" w:lineRule="auto"/>
        <w:ind w:left="222" w:right="498"/>
        <w:jc w:val="both"/>
        <w:rPr>
          <w:color w:val="000000"/>
          <w:sz w:val="24"/>
          <w:szCs w:val="24"/>
        </w:rPr>
      </w:pPr>
      <w:r>
        <w:rPr>
          <w:color w:val="000000"/>
          <w:sz w:val="24"/>
          <w:szCs w:val="24"/>
        </w:rPr>
        <w:t>Que es facultad del Concejo Municipal el establecimiento, planificación, reglamentación, programación, control y evaluación de los servicios públicos municipales, así como las decisiones sobre las modalidades institucionales para su prestación, teniendo siempre en cuenta la preeminencia de los intereses públicos y la emisión y aprobación de acuerdos, reglamentos y ordenanzas municipales.</w:t>
      </w:r>
    </w:p>
    <w:p w14:paraId="2F7AD227" w14:textId="77777777" w:rsidR="00173884" w:rsidRDefault="00173884">
      <w:pPr>
        <w:pBdr>
          <w:top w:val="nil"/>
          <w:left w:val="nil"/>
          <w:bottom w:val="nil"/>
          <w:right w:val="nil"/>
          <w:between w:val="nil"/>
        </w:pBdr>
        <w:spacing w:before="43" w:line="276" w:lineRule="auto"/>
        <w:ind w:left="222" w:right="498"/>
        <w:jc w:val="both"/>
        <w:rPr>
          <w:color w:val="000000"/>
          <w:sz w:val="24"/>
          <w:szCs w:val="24"/>
        </w:rPr>
      </w:pPr>
    </w:p>
    <w:p w14:paraId="15DCE1C9" w14:textId="77777777" w:rsidR="00173884" w:rsidRDefault="00C91817" w:rsidP="00F42C74">
      <w:pPr>
        <w:pStyle w:val="Ttulo1"/>
        <w:spacing w:before="1"/>
        <w:ind w:left="0" w:right="79"/>
      </w:pPr>
      <w:r>
        <w:t xml:space="preserve">CONSIDERANDO: </w:t>
      </w:r>
    </w:p>
    <w:p w14:paraId="55CE97A9" w14:textId="77777777" w:rsidR="00173884" w:rsidRDefault="00C91817">
      <w:pPr>
        <w:pBdr>
          <w:top w:val="nil"/>
          <w:left w:val="nil"/>
          <w:bottom w:val="nil"/>
          <w:right w:val="nil"/>
          <w:between w:val="nil"/>
        </w:pBdr>
        <w:spacing w:before="43" w:line="276" w:lineRule="auto"/>
        <w:ind w:left="222" w:right="498"/>
        <w:jc w:val="both"/>
        <w:rPr>
          <w:color w:val="000000"/>
          <w:sz w:val="24"/>
          <w:szCs w:val="24"/>
        </w:rPr>
      </w:pPr>
      <w:r>
        <w:rPr>
          <w:color w:val="000000"/>
          <w:sz w:val="24"/>
          <w:szCs w:val="24"/>
        </w:rPr>
        <w:t>Que el crecimiento urbano e industrial en el municipio de Santiago Atitlán han aumentado la contaminación ambiental, en perjuicio de la salud de los vecinos, lo cual requiere urgente actualización del marco normativo municipal vigente por lo que es urgente integrar la legislación municipal el Acuerdo Gubernativo número 164-2021, Reglamento para la Gestión Integral de los Residuos y Desechos Sólidos Comunes.</w:t>
      </w:r>
    </w:p>
    <w:p w14:paraId="719D1EB6" w14:textId="77777777" w:rsidR="00173884" w:rsidRDefault="00173884">
      <w:pPr>
        <w:pBdr>
          <w:top w:val="nil"/>
          <w:left w:val="nil"/>
          <w:bottom w:val="nil"/>
          <w:right w:val="nil"/>
          <w:between w:val="nil"/>
        </w:pBdr>
        <w:spacing w:before="6" w:line="276" w:lineRule="auto"/>
        <w:jc w:val="both"/>
        <w:rPr>
          <w:color w:val="000000"/>
          <w:sz w:val="27"/>
          <w:szCs w:val="27"/>
        </w:rPr>
      </w:pPr>
    </w:p>
    <w:p w14:paraId="33B010AC" w14:textId="77777777" w:rsidR="00173884" w:rsidRDefault="00C91817" w:rsidP="00F42C74">
      <w:pPr>
        <w:pStyle w:val="Ttulo1"/>
        <w:spacing w:before="1"/>
        <w:ind w:left="0" w:right="79"/>
      </w:pPr>
      <w:r>
        <w:t xml:space="preserve">CONSIDERANDO: </w:t>
      </w:r>
    </w:p>
    <w:p w14:paraId="047C6756" w14:textId="77777777" w:rsidR="00173884" w:rsidRDefault="00C91817">
      <w:pPr>
        <w:pBdr>
          <w:top w:val="nil"/>
          <w:left w:val="nil"/>
          <w:bottom w:val="nil"/>
          <w:right w:val="nil"/>
          <w:between w:val="nil"/>
        </w:pBdr>
        <w:spacing w:before="43" w:line="276" w:lineRule="auto"/>
        <w:ind w:left="222" w:right="498"/>
        <w:jc w:val="both"/>
        <w:rPr>
          <w:color w:val="000000"/>
          <w:sz w:val="24"/>
          <w:szCs w:val="24"/>
        </w:rPr>
      </w:pPr>
      <w:r>
        <w:rPr>
          <w:color w:val="000000"/>
          <w:sz w:val="24"/>
          <w:szCs w:val="24"/>
        </w:rPr>
        <w:t xml:space="preserve">Que el Decreto Numero 68-86 del Congreso de la República de Guatemala Ley de Protección y Mejoramiento del Medio Ambiente, confiere la obligación de emitir instrumentos regulatorios respecto al control de las causas o fuentes de contaminación hídrica y con relación a la descarga de cualquier tipo de substancias que puedan alterar la calidad física, química o mineralógica del suelo o del subsuelo, que sean nocivas a la salud y a la vida humana y los recursos naturales. </w:t>
      </w:r>
    </w:p>
    <w:p w14:paraId="33950158" w14:textId="77777777" w:rsidR="00173884" w:rsidRDefault="00173884">
      <w:pPr>
        <w:pBdr>
          <w:top w:val="nil"/>
          <w:left w:val="nil"/>
          <w:bottom w:val="nil"/>
          <w:right w:val="nil"/>
          <w:between w:val="nil"/>
        </w:pBdr>
        <w:spacing w:before="6" w:line="276" w:lineRule="auto"/>
        <w:jc w:val="both"/>
        <w:rPr>
          <w:color w:val="000000"/>
          <w:sz w:val="27"/>
          <w:szCs w:val="27"/>
        </w:rPr>
      </w:pPr>
    </w:p>
    <w:p w14:paraId="76616229" w14:textId="77777777" w:rsidR="00173884" w:rsidRDefault="00C91817">
      <w:pPr>
        <w:pStyle w:val="Ttulo1"/>
        <w:spacing w:line="276" w:lineRule="auto"/>
        <w:ind w:left="1817"/>
      </w:pPr>
      <w:r>
        <w:t>CONSIDERANDO:</w:t>
      </w:r>
    </w:p>
    <w:p w14:paraId="10FFACE4" w14:textId="77777777" w:rsidR="00173884" w:rsidRDefault="00C91817">
      <w:pPr>
        <w:pBdr>
          <w:top w:val="nil"/>
          <w:left w:val="nil"/>
          <w:bottom w:val="nil"/>
          <w:right w:val="nil"/>
          <w:between w:val="nil"/>
        </w:pBdr>
        <w:spacing w:before="43" w:line="276" w:lineRule="auto"/>
        <w:ind w:left="222" w:right="498"/>
        <w:jc w:val="both"/>
        <w:rPr>
          <w:color w:val="000000"/>
          <w:sz w:val="24"/>
          <w:szCs w:val="24"/>
        </w:rPr>
      </w:pPr>
      <w:r>
        <w:rPr>
          <w:color w:val="000000"/>
          <w:sz w:val="24"/>
          <w:szCs w:val="24"/>
        </w:rPr>
        <w:t xml:space="preserve">Que el Decreto 133-96 del Congreso de la República de Guatemala, Ley de Creación de la Autoridad para el Manejo Sustentable del Lago de Atitlán y su entorno, faculta a la Autoridad para el Manejo Sustentable de la Cuenca del Lago de Atitlán y su Entorno, para coordinar con las instituciones que corresponda todos los trabajos que permitan conservar, preservar y resguardar los ecosistemas de la cuenca del Lago de Atitlán. </w:t>
      </w:r>
    </w:p>
    <w:p w14:paraId="3B98732E" w14:textId="77777777" w:rsidR="00173884" w:rsidRDefault="00173884">
      <w:pPr>
        <w:pBdr>
          <w:top w:val="nil"/>
          <w:left w:val="nil"/>
          <w:bottom w:val="nil"/>
          <w:right w:val="nil"/>
          <w:between w:val="nil"/>
        </w:pBdr>
        <w:spacing w:before="43" w:line="276" w:lineRule="auto"/>
        <w:ind w:left="222" w:right="498"/>
        <w:jc w:val="both"/>
        <w:rPr>
          <w:color w:val="000000"/>
          <w:sz w:val="24"/>
          <w:szCs w:val="24"/>
        </w:rPr>
      </w:pPr>
    </w:p>
    <w:p w14:paraId="62878912" w14:textId="77777777" w:rsidR="00173884" w:rsidRDefault="00C91817">
      <w:pPr>
        <w:pStyle w:val="Ttulo1"/>
        <w:spacing w:line="276" w:lineRule="auto"/>
        <w:ind w:left="1817"/>
      </w:pPr>
      <w:r>
        <w:t xml:space="preserve">CONSIDERANDO: </w:t>
      </w:r>
    </w:p>
    <w:p w14:paraId="04A25DD2" w14:textId="77777777" w:rsidR="00173884" w:rsidRDefault="00C91817">
      <w:pPr>
        <w:pBdr>
          <w:top w:val="nil"/>
          <w:left w:val="nil"/>
          <w:bottom w:val="nil"/>
          <w:right w:val="nil"/>
          <w:between w:val="nil"/>
        </w:pBdr>
        <w:spacing w:before="43" w:line="276" w:lineRule="auto"/>
        <w:ind w:left="222" w:right="498"/>
        <w:jc w:val="both"/>
        <w:rPr>
          <w:color w:val="000000"/>
          <w:sz w:val="24"/>
          <w:szCs w:val="24"/>
        </w:rPr>
      </w:pPr>
      <w:r>
        <w:rPr>
          <w:color w:val="000000"/>
          <w:sz w:val="24"/>
          <w:szCs w:val="24"/>
        </w:rPr>
        <w:t xml:space="preserve">Que el Decreto 90-97 del Congreso de la República de Guatemala, Código de Salud establece que la prestación de los servicios municipales relacionados con la gestión integral de los residuos y desechos sólidos, debe realizarse en cumplimiento de las normas sanitarias aplicables.  </w:t>
      </w:r>
    </w:p>
    <w:p w14:paraId="63F5F271" w14:textId="77777777" w:rsidR="00173884" w:rsidRDefault="00173884">
      <w:pPr>
        <w:pBdr>
          <w:top w:val="nil"/>
          <w:left w:val="nil"/>
          <w:bottom w:val="nil"/>
          <w:right w:val="nil"/>
          <w:between w:val="nil"/>
        </w:pBdr>
        <w:spacing w:before="43" w:line="276" w:lineRule="auto"/>
        <w:ind w:left="222" w:right="498"/>
        <w:jc w:val="both"/>
        <w:rPr>
          <w:color w:val="000000"/>
          <w:sz w:val="24"/>
          <w:szCs w:val="24"/>
        </w:rPr>
      </w:pPr>
    </w:p>
    <w:p w14:paraId="6D62B8E2" w14:textId="77777777" w:rsidR="00173884" w:rsidRDefault="00173884">
      <w:pPr>
        <w:pBdr>
          <w:top w:val="nil"/>
          <w:left w:val="nil"/>
          <w:bottom w:val="nil"/>
          <w:right w:val="nil"/>
          <w:between w:val="nil"/>
        </w:pBdr>
        <w:spacing w:before="6" w:line="276" w:lineRule="auto"/>
        <w:rPr>
          <w:color w:val="000000"/>
          <w:sz w:val="27"/>
          <w:szCs w:val="27"/>
        </w:rPr>
      </w:pPr>
    </w:p>
    <w:p w14:paraId="7F5B9C26" w14:textId="77777777" w:rsidR="00173884" w:rsidRDefault="00C91817" w:rsidP="00F42C74">
      <w:pPr>
        <w:pStyle w:val="Ttulo1"/>
        <w:spacing w:before="1"/>
        <w:ind w:left="0" w:right="79"/>
      </w:pPr>
      <w:r>
        <w:t>POR TANTO:</w:t>
      </w:r>
    </w:p>
    <w:p w14:paraId="78826D4A" w14:textId="77777777" w:rsidR="00173884" w:rsidRDefault="00C91817">
      <w:pPr>
        <w:pBdr>
          <w:top w:val="nil"/>
          <w:left w:val="nil"/>
          <w:bottom w:val="nil"/>
          <w:right w:val="nil"/>
          <w:between w:val="nil"/>
        </w:pBdr>
        <w:spacing w:line="276" w:lineRule="auto"/>
        <w:ind w:left="222"/>
        <w:rPr>
          <w:color w:val="000000"/>
          <w:sz w:val="24"/>
          <w:szCs w:val="24"/>
        </w:rPr>
      </w:pPr>
      <w:r>
        <w:rPr>
          <w:color w:val="000000"/>
          <w:sz w:val="24"/>
          <w:szCs w:val="24"/>
        </w:rPr>
        <w:t xml:space="preserve">En ejercicio de las atribuciones que le confiere el artículo 2, 95,97, 119  literal c) y d) , 253, 255, 259 de la Constitución Política de la República de Guatemala; 35, literales a), c), e), l), y); 53 literales d) y e), 68 literales a), k),l) y 72 del Código Municipal, Decreto 12-2002:; 68, 72, 80,102, 103, 105,106, 107, 108 del Código de Salud, Decreto 90-97; y 12 de la Ley de Protección y Mejoramiento del Medio Ambiente, Decreto 68-86 todos del Congreso de la Republica.  </w:t>
      </w:r>
    </w:p>
    <w:p w14:paraId="3EA7AA17" w14:textId="77777777" w:rsidR="00173884" w:rsidRDefault="00173884">
      <w:pPr>
        <w:pBdr>
          <w:top w:val="nil"/>
          <w:left w:val="nil"/>
          <w:bottom w:val="nil"/>
          <w:right w:val="nil"/>
          <w:between w:val="nil"/>
        </w:pBdr>
        <w:spacing w:before="10" w:line="276" w:lineRule="auto"/>
        <w:rPr>
          <w:color w:val="000000"/>
          <w:sz w:val="19"/>
          <w:szCs w:val="19"/>
        </w:rPr>
      </w:pPr>
    </w:p>
    <w:p w14:paraId="41351816" w14:textId="77777777" w:rsidR="00173884" w:rsidRDefault="00173884">
      <w:pPr>
        <w:pBdr>
          <w:top w:val="nil"/>
          <w:left w:val="nil"/>
          <w:bottom w:val="nil"/>
          <w:right w:val="nil"/>
          <w:between w:val="nil"/>
        </w:pBdr>
        <w:spacing w:before="10" w:line="276" w:lineRule="auto"/>
        <w:rPr>
          <w:color w:val="000000"/>
          <w:sz w:val="19"/>
          <w:szCs w:val="19"/>
        </w:rPr>
      </w:pPr>
    </w:p>
    <w:p w14:paraId="2CE9D4C4" w14:textId="77777777" w:rsidR="00173884" w:rsidRDefault="00C91817">
      <w:pPr>
        <w:rPr>
          <w:sz w:val="19"/>
          <w:szCs w:val="19"/>
        </w:rPr>
      </w:pPr>
      <w:r>
        <w:br w:type="page"/>
      </w:r>
    </w:p>
    <w:p w14:paraId="219435B4" w14:textId="77777777" w:rsidR="00173884" w:rsidRDefault="00173884">
      <w:pPr>
        <w:pBdr>
          <w:top w:val="nil"/>
          <w:left w:val="nil"/>
          <w:bottom w:val="nil"/>
          <w:right w:val="nil"/>
          <w:between w:val="nil"/>
        </w:pBdr>
        <w:spacing w:before="10"/>
        <w:rPr>
          <w:color w:val="000000"/>
          <w:sz w:val="19"/>
          <w:szCs w:val="19"/>
        </w:rPr>
      </w:pPr>
    </w:p>
    <w:p w14:paraId="4DDCED57" w14:textId="77777777" w:rsidR="00173884" w:rsidRDefault="00173884">
      <w:pPr>
        <w:pBdr>
          <w:top w:val="nil"/>
          <w:left w:val="nil"/>
          <w:bottom w:val="nil"/>
          <w:right w:val="nil"/>
          <w:between w:val="nil"/>
        </w:pBdr>
        <w:spacing w:before="10"/>
        <w:rPr>
          <w:color w:val="000000"/>
          <w:sz w:val="19"/>
          <w:szCs w:val="19"/>
        </w:rPr>
      </w:pPr>
    </w:p>
    <w:p w14:paraId="2F8A103A" w14:textId="77777777" w:rsidR="00173884" w:rsidRDefault="00173884">
      <w:pPr>
        <w:pBdr>
          <w:top w:val="nil"/>
          <w:left w:val="nil"/>
          <w:bottom w:val="nil"/>
          <w:right w:val="nil"/>
          <w:between w:val="nil"/>
        </w:pBdr>
        <w:spacing w:before="10"/>
        <w:rPr>
          <w:color w:val="000000"/>
          <w:sz w:val="19"/>
          <w:szCs w:val="19"/>
        </w:rPr>
      </w:pPr>
    </w:p>
    <w:p w14:paraId="5E9D50F1" w14:textId="77777777" w:rsidR="00173884" w:rsidRDefault="00C91817">
      <w:pPr>
        <w:pStyle w:val="Ttulo1"/>
        <w:spacing w:before="93"/>
        <w:ind w:left="1812"/>
      </w:pPr>
      <w:r>
        <w:t>ACUERDA:</w:t>
      </w:r>
    </w:p>
    <w:p w14:paraId="54371F84" w14:textId="77777777" w:rsidR="00173884" w:rsidRDefault="00C91817">
      <w:pPr>
        <w:pBdr>
          <w:top w:val="nil"/>
          <w:left w:val="nil"/>
          <w:bottom w:val="nil"/>
          <w:right w:val="nil"/>
          <w:between w:val="nil"/>
        </w:pBdr>
        <w:spacing w:before="41"/>
        <w:ind w:left="222"/>
        <w:rPr>
          <w:color w:val="000000"/>
          <w:sz w:val="24"/>
          <w:szCs w:val="24"/>
        </w:rPr>
      </w:pPr>
      <w:r>
        <w:rPr>
          <w:color w:val="000000"/>
          <w:sz w:val="24"/>
          <w:szCs w:val="24"/>
        </w:rPr>
        <w:t>Emitir y aprobar el presente;</w:t>
      </w:r>
    </w:p>
    <w:p w14:paraId="61C0EF5B" w14:textId="77777777" w:rsidR="00173884" w:rsidRDefault="00173884">
      <w:pPr>
        <w:pBdr>
          <w:top w:val="nil"/>
          <w:left w:val="nil"/>
          <w:bottom w:val="nil"/>
          <w:right w:val="nil"/>
          <w:between w:val="nil"/>
        </w:pBdr>
        <w:spacing w:before="1"/>
        <w:rPr>
          <w:color w:val="000000"/>
          <w:sz w:val="23"/>
          <w:szCs w:val="23"/>
        </w:rPr>
      </w:pPr>
    </w:p>
    <w:p w14:paraId="41AB5F2F" w14:textId="77777777" w:rsidR="00173884" w:rsidRDefault="00C91817">
      <w:pPr>
        <w:pStyle w:val="Ttulo1"/>
        <w:spacing w:before="92" w:line="278" w:lineRule="auto"/>
        <w:ind w:left="553" w:right="828" w:hanging="7"/>
      </w:pPr>
      <w:r>
        <w:t>REGLAMENTO PARA LA ADMINISTRACIÓN Y FUNCIONAMIENTO DEL SISTEMA MUNICIPAL DE GESTIÓN INTEGRAL DE RESIDUOS Y DESECHOS SÓLIDOS</w:t>
      </w:r>
    </w:p>
    <w:p w14:paraId="666F61D8" w14:textId="77777777" w:rsidR="00173884" w:rsidRDefault="00173884">
      <w:pPr>
        <w:pBdr>
          <w:top w:val="nil"/>
          <w:left w:val="nil"/>
          <w:bottom w:val="nil"/>
          <w:right w:val="nil"/>
          <w:between w:val="nil"/>
        </w:pBdr>
        <w:spacing w:before="2"/>
        <w:rPr>
          <w:rFonts w:ascii="Arial" w:eastAsia="Arial" w:hAnsi="Arial" w:cs="Arial"/>
          <w:b/>
          <w:color w:val="000000"/>
          <w:sz w:val="27"/>
          <w:szCs w:val="27"/>
        </w:rPr>
      </w:pPr>
    </w:p>
    <w:p w14:paraId="5A097827" w14:textId="77777777" w:rsidR="00173884" w:rsidRDefault="00C91817">
      <w:pPr>
        <w:spacing w:line="276" w:lineRule="auto"/>
        <w:ind w:left="2913" w:right="3194" w:firstLine="1225"/>
        <w:rPr>
          <w:rFonts w:ascii="Arial" w:eastAsia="Arial" w:hAnsi="Arial" w:cs="Arial"/>
          <w:b/>
          <w:sz w:val="24"/>
          <w:szCs w:val="24"/>
        </w:rPr>
      </w:pPr>
      <w:r>
        <w:rPr>
          <w:rFonts w:ascii="Arial" w:eastAsia="Arial" w:hAnsi="Arial" w:cs="Arial"/>
          <w:b/>
          <w:sz w:val="24"/>
          <w:szCs w:val="24"/>
        </w:rPr>
        <w:t>TÍTULO I DISPOSICIONES GENERALES</w:t>
      </w:r>
    </w:p>
    <w:p w14:paraId="38536475" w14:textId="77777777" w:rsidR="00173884" w:rsidRDefault="00173884">
      <w:pPr>
        <w:pBdr>
          <w:top w:val="nil"/>
          <w:left w:val="nil"/>
          <w:bottom w:val="nil"/>
          <w:right w:val="nil"/>
          <w:between w:val="nil"/>
        </w:pBdr>
        <w:spacing w:before="8"/>
        <w:rPr>
          <w:rFonts w:ascii="Arial" w:eastAsia="Arial" w:hAnsi="Arial" w:cs="Arial"/>
          <w:b/>
          <w:color w:val="000000"/>
          <w:sz w:val="27"/>
          <w:szCs w:val="27"/>
        </w:rPr>
      </w:pPr>
    </w:p>
    <w:p w14:paraId="7241B2BE" w14:textId="77777777" w:rsidR="00173884" w:rsidRDefault="00C91817">
      <w:pPr>
        <w:pStyle w:val="Ttulo1"/>
        <w:spacing w:line="276" w:lineRule="auto"/>
        <w:ind w:left="3565" w:right="3849" w:firstLine="1"/>
      </w:pPr>
      <w:r>
        <w:t>CAPÍTULO ÚNICO MARCO GENERAL</w:t>
      </w:r>
    </w:p>
    <w:p w14:paraId="5D7325D9" w14:textId="77777777" w:rsidR="00173884" w:rsidRDefault="00173884">
      <w:pPr>
        <w:pStyle w:val="Ttulo1"/>
        <w:spacing w:line="276" w:lineRule="auto"/>
        <w:ind w:left="3565" w:right="3849" w:firstLine="1"/>
      </w:pPr>
    </w:p>
    <w:p w14:paraId="257FD55E" w14:textId="77777777" w:rsidR="00173884" w:rsidRDefault="00173884">
      <w:pPr>
        <w:pStyle w:val="Ttulo1"/>
        <w:spacing w:line="276" w:lineRule="auto"/>
        <w:ind w:left="3565" w:right="3849" w:firstLine="1"/>
        <w:jc w:val="left"/>
      </w:pPr>
    </w:p>
    <w:p w14:paraId="34294154" w14:textId="77777777" w:rsidR="00173884" w:rsidRDefault="00C91817">
      <w:pPr>
        <w:pBdr>
          <w:top w:val="nil"/>
          <w:left w:val="nil"/>
          <w:bottom w:val="nil"/>
          <w:right w:val="nil"/>
          <w:between w:val="nil"/>
        </w:pBdr>
        <w:spacing w:before="84" w:line="276" w:lineRule="auto"/>
        <w:ind w:right="500"/>
        <w:jc w:val="both"/>
        <w:rPr>
          <w:color w:val="000000"/>
          <w:sz w:val="24"/>
          <w:szCs w:val="24"/>
        </w:rPr>
      </w:pPr>
      <w:r>
        <w:rPr>
          <w:rFonts w:ascii="Arial" w:eastAsia="Arial" w:hAnsi="Arial" w:cs="Arial"/>
          <w:b/>
          <w:color w:val="000000"/>
          <w:sz w:val="24"/>
          <w:szCs w:val="24"/>
        </w:rPr>
        <w:t xml:space="preserve">Artículo 1. Objeto: </w:t>
      </w:r>
      <w:r>
        <w:rPr>
          <w:color w:val="000000"/>
          <w:sz w:val="24"/>
          <w:szCs w:val="24"/>
        </w:rPr>
        <w:t>El presente Reglamento tiene por objeto regular la prestación del servicio municipal de recolección y transporte; el tratamiento y disposición final de residuos sólidos, dentro de un marco de gestión municipal integral.</w:t>
      </w:r>
    </w:p>
    <w:p w14:paraId="2DBC069D" w14:textId="77777777" w:rsidR="00173884" w:rsidRDefault="00173884">
      <w:pPr>
        <w:pBdr>
          <w:top w:val="nil"/>
          <w:left w:val="nil"/>
          <w:bottom w:val="nil"/>
          <w:right w:val="nil"/>
          <w:between w:val="nil"/>
        </w:pBdr>
        <w:spacing w:before="7"/>
        <w:rPr>
          <w:color w:val="000000"/>
          <w:sz w:val="27"/>
          <w:szCs w:val="27"/>
        </w:rPr>
      </w:pPr>
    </w:p>
    <w:p w14:paraId="2156795F" w14:textId="77777777" w:rsidR="00173884" w:rsidRDefault="00C91817">
      <w:pPr>
        <w:pBdr>
          <w:top w:val="nil"/>
          <w:left w:val="nil"/>
          <w:bottom w:val="nil"/>
          <w:right w:val="nil"/>
          <w:between w:val="nil"/>
        </w:pBdr>
        <w:spacing w:before="1" w:line="276" w:lineRule="auto"/>
        <w:ind w:left="222" w:right="499"/>
        <w:jc w:val="both"/>
        <w:rPr>
          <w:color w:val="000000"/>
          <w:sz w:val="24"/>
          <w:szCs w:val="24"/>
        </w:rPr>
      </w:pPr>
      <w:r>
        <w:rPr>
          <w:color w:val="000000"/>
          <w:sz w:val="24"/>
          <w:szCs w:val="24"/>
        </w:rPr>
        <w:t>El reglamento provee lineamientos para generar condiciones de protección de la salud humana a través del saneamiento ambiental, favoreciendo en todo momento la sostenibilidad del sistema.</w:t>
      </w:r>
    </w:p>
    <w:p w14:paraId="0D7AFE2B" w14:textId="77777777" w:rsidR="00173884" w:rsidRDefault="00173884">
      <w:pPr>
        <w:pBdr>
          <w:top w:val="nil"/>
          <w:left w:val="nil"/>
          <w:bottom w:val="nil"/>
          <w:right w:val="nil"/>
          <w:between w:val="nil"/>
        </w:pBdr>
        <w:spacing w:before="6"/>
        <w:rPr>
          <w:color w:val="000000"/>
          <w:sz w:val="27"/>
          <w:szCs w:val="27"/>
        </w:rPr>
      </w:pPr>
    </w:p>
    <w:p w14:paraId="42756421" w14:textId="77777777" w:rsidR="00173884" w:rsidRDefault="00C91817">
      <w:pPr>
        <w:pBdr>
          <w:top w:val="nil"/>
          <w:left w:val="nil"/>
          <w:bottom w:val="nil"/>
          <w:right w:val="nil"/>
          <w:between w:val="nil"/>
        </w:pBdr>
        <w:spacing w:before="1" w:line="278" w:lineRule="auto"/>
        <w:ind w:left="222" w:right="501"/>
        <w:jc w:val="both"/>
        <w:rPr>
          <w:color w:val="000000"/>
          <w:sz w:val="24"/>
          <w:szCs w:val="24"/>
        </w:rPr>
      </w:pPr>
      <w:r>
        <w:rPr>
          <w:rFonts w:ascii="Arial" w:eastAsia="Arial" w:hAnsi="Arial" w:cs="Arial"/>
          <w:b/>
          <w:color w:val="000000"/>
          <w:sz w:val="24"/>
          <w:szCs w:val="24"/>
        </w:rPr>
        <w:t xml:space="preserve">Artículo 2. Definiciones: </w:t>
      </w:r>
      <w:r>
        <w:rPr>
          <w:color w:val="000000"/>
          <w:sz w:val="24"/>
          <w:szCs w:val="24"/>
        </w:rPr>
        <w:t>Para la comprensión de las regulaciones contenidas en este Reglamento, se establecen las siguientes definiciones:</w:t>
      </w:r>
    </w:p>
    <w:p w14:paraId="2C8F1BC8" w14:textId="77777777" w:rsidR="00173884" w:rsidRDefault="00173884">
      <w:pPr>
        <w:pBdr>
          <w:top w:val="nil"/>
          <w:left w:val="nil"/>
          <w:bottom w:val="nil"/>
          <w:right w:val="nil"/>
          <w:between w:val="nil"/>
        </w:pBdr>
        <w:spacing w:before="2"/>
        <w:rPr>
          <w:color w:val="000000"/>
          <w:sz w:val="27"/>
          <w:szCs w:val="27"/>
        </w:rPr>
      </w:pPr>
    </w:p>
    <w:p w14:paraId="0929A0AD" w14:textId="77777777" w:rsidR="00173884" w:rsidRDefault="00C91817">
      <w:pPr>
        <w:numPr>
          <w:ilvl w:val="0"/>
          <w:numId w:val="3"/>
        </w:numPr>
        <w:pBdr>
          <w:top w:val="nil"/>
          <w:left w:val="nil"/>
          <w:bottom w:val="nil"/>
          <w:right w:val="nil"/>
          <w:between w:val="nil"/>
        </w:pBdr>
        <w:tabs>
          <w:tab w:val="left" w:pos="762"/>
        </w:tabs>
        <w:spacing w:line="276" w:lineRule="auto"/>
        <w:ind w:left="761" w:right="499"/>
        <w:jc w:val="both"/>
        <w:rPr>
          <w:color w:val="000000"/>
        </w:rPr>
      </w:pPr>
      <w:r>
        <w:rPr>
          <w:rFonts w:ascii="Arial" w:eastAsia="Arial" w:hAnsi="Arial" w:cs="Arial"/>
          <w:b/>
          <w:color w:val="000000"/>
          <w:sz w:val="24"/>
          <w:szCs w:val="24"/>
        </w:rPr>
        <w:t xml:space="preserve">Gestión Integral de residuos y desechos sólidos: </w:t>
      </w:r>
      <w:r>
        <w:rPr>
          <w:color w:val="000000"/>
          <w:sz w:val="24"/>
          <w:szCs w:val="24"/>
        </w:rPr>
        <w:t>Sistema municipal conformado por infraestructura, personal, instrumentos legales y administrativos destinados a regular y aplicar los procedimientos y mecanismos para la recolección, transporte, almacenamiento, tratamiento, comercialización y disposición final de residuos sólidos bajo criterios técnicos y de sostenibilidad.</w:t>
      </w:r>
    </w:p>
    <w:p w14:paraId="1D05B83C" w14:textId="77777777" w:rsidR="00173884" w:rsidRDefault="00173884">
      <w:pPr>
        <w:pBdr>
          <w:top w:val="nil"/>
          <w:left w:val="nil"/>
          <w:bottom w:val="nil"/>
          <w:right w:val="nil"/>
          <w:between w:val="nil"/>
        </w:pBdr>
        <w:spacing w:before="6"/>
        <w:rPr>
          <w:color w:val="000000"/>
          <w:sz w:val="27"/>
          <w:szCs w:val="27"/>
        </w:rPr>
      </w:pPr>
    </w:p>
    <w:p w14:paraId="7F798FCA" w14:textId="77777777" w:rsidR="00173884" w:rsidRDefault="00C91817">
      <w:pPr>
        <w:numPr>
          <w:ilvl w:val="0"/>
          <w:numId w:val="3"/>
        </w:numPr>
        <w:pBdr>
          <w:top w:val="nil"/>
          <w:left w:val="nil"/>
          <w:bottom w:val="nil"/>
          <w:right w:val="nil"/>
          <w:between w:val="nil"/>
        </w:pBdr>
        <w:tabs>
          <w:tab w:val="left" w:pos="762"/>
        </w:tabs>
        <w:spacing w:line="276" w:lineRule="auto"/>
        <w:ind w:left="761" w:right="497"/>
        <w:jc w:val="both"/>
        <w:rPr>
          <w:color w:val="000000"/>
        </w:rPr>
      </w:pPr>
      <w:r>
        <w:rPr>
          <w:rFonts w:ascii="Arial" w:eastAsia="Arial" w:hAnsi="Arial" w:cs="Arial"/>
          <w:b/>
          <w:color w:val="000000"/>
          <w:sz w:val="24"/>
          <w:szCs w:val="24"/>
        </w:rPr>
        <w:t xml:space="preserve">Oficina de Servicios Públicos Municipales (OSPM): </w:t>
      </w:r>
      <w:r>
        <w:rPr>
          <w:color w:val="000000"/>
          <w:sz w:val="24"/>
          <w:szCs w:val="24"/>
        </w:rPr>
        <w:t>Dependencia municipal que se encarga de la dirigencia administrativa y coordinación de la gestión integral de los servicios públicos municipales.</w:t>
      </w:r>
    </w:p>
    <w:p w14:paraId="758E28D9" w14:textId="77777777" w:rsidR="00173884" w:rsidRDefault="00173884">
      <w:pPr>
        <w:pBdr>
          <w:top w:val="nil"/>
          <w:left w:val="nil"/>
          <w:bottom w:val="nil"/>
          <w:right w:val="nil"/>
          <w:between w:val="nil"/>
        </w:pBdr>
        <w:spacing w:before="7"/>
        <w:rPr>
          <w:color w:val="000000"/>
          <w:sz w:val="27"/>
          <w:szCs w:val="27"/>
        </w:rPr>
      </w:pPr>
    </w:p>
    <w:p w14:paraId="69C1FF65" w14:textId="77777777" w:rsidR="00173884" w:rsidRDefault="00C91817">
      <w:pPr>
        <w:numPr>
          <w:ilvl w:val="0"/>
          <w:numId w:val="3"/>
        </w:numPr>
        <w:pBdr>
          <w:top w:val="nil"/>
          <w:left w:val="nil"/>
          <w:bottom w:val="nil"/>
          <w:right w:val="nil"/>
          <w:between w:val="nil"/>
        </w:pBdr>
        <w:tabs>
          <w:tab w:val="left" w:pos="762"/>
        </w:tabs>
        <w:spacing w:line="276" w:lineRule="auto"/>
        <w:ind w:left="761" w:right="496"/>
        <w:jc w:val="both"/>
        <w:rPr>
          <w:color w:val="000000"/>
        </w:rPr>
      </w:pPr>
      <w:r>
        <w:rPr>
          <w:rFonts w:ascii="Arial" w:eastAsia="Arial" w:hAnsi="Arial" w:cs="Arial"/>
          <w:b/>
          <w:color w:val="000000"/>
          <w:sz w:val="24"/>
          <w:szCs w:val="24"/>
        </w:rPr>
        <w:t xml:space="preserve">Oficina Municipal de Medio Ambiente y Recursos Naturales (OMARN): </w:t>
      </w:r>
      <w:r>
        <w:rPr>
          <w:color w:val="000000"/>
          <w:sz w:val="24"/>
          <w:szCs w:val="24"/>
        </w:rPr>
        <w:t xml:space="preserve">Dependencia municipal que se encarga de la operación y mantenimiento de los aspectos técnicos dentro del sistema de gestión integral de residuos </w:t>
      </w:r>
      <w:r>
        <w:rPr>
          <w:color w:val="000000"/>
          <w:sz w:val="24"/>
          <w:szCs w:val="24"/>
        </w:rPr>
        <w:lastRenderedPageBreak/>
        <w:t>sólidos.</w:t>
      </w:r>
    </w:p>
    <w:p w14:paraId="526FBB8E" w14:textId="77777777" w:rsidR="00173884" w:rsidRDefault="00173884">
      <w:pPr>
        <w:pBdr>
          <w:top w:val="nil"/>
          <w:left w:val="nil"/>
          <w:bottom w:val="nil"/>
          <w:right w:val="nil"/>
          <w:between w:val="nil"/>
        </w:pBdr>
        <w:spacing w:before="9"/>
        <w:rPr>
          <w:color w:val="000000"/>
          <w:sz w:val="27"/>
          <w:szCs w:val="27"/>
        </w:rPr>
      </w:pPr>
    </w:p>
    <w:p w14:paraId="237B05B6" w14:textId="77777777" w:rsidR="00173884" w:rsidRDefault="00C91817">
      <w:pPr>
        <w:numPr>
          <w:ilvl w:val="0"/>
          <w:numId w:val="3"/>
        </w:numPr>
        <w:pBdr>
          <w:top w:val="nil"/>
          <w:left w:val="nil"/>
          <w:bottom w:val="nil"/>
          <w:right w:val="nil"/>
          <w:between w:val="nil"/>
        </w:pBdr>
        <w:tabs>
          <w:tab w:val="left" w:pos="762"/>
        </w:tabs>
        <w:spacing w:line="276" w:lineRule="auto"/>
        <w:ind w:left="761" w:right="496"/>
        <w:jc w:val="both"/>
        <w:rPr>
          <w:color w:val="000000"/>
        </w:rPr>
      </w:pPr>
      <w:r>
        <w:rPr>
          <w:rFonts w:ascii="Arial" w:eastAsia="Arial" w:hAnsi="Arial" w:cs="Arial"/>
          <w:b/>
          <w:color w:val="000000"/>
          <w:sz w:val="24"/>
          <w:szCs w:val="24"/>
        </w:rPr>
        <w:t xml:space="preserve">Dirección de Administración Financiera Integrada Municipal (DAFIM): </w:t>
      </w:r>
      <w:r>
        <w:rPr>
          <w:color w:val="000000"/>
          <w:sz w:val="24"/>
          <w:szCs w:val="24"/>
        </w:rPr>
        <w:t>Dependencia municipal que se encarga de la administración financiera de la municipalidad de manera integrada.</w:t>
      </w:r>
    </w:p>
    <w:p w14:paraId="4196E9C3" w14:textId="77777777" w:rsidR="00173884" w:rsidRDefault="00173884">
      <w:pPr>
        <w:pBdr>
          <w:top w:val="nil"/>
          <w:left w:val="nil"/>
          <w:bottom w:val="nil"/>
          <w:right w:val="nil"/>
          <w:between w:val="nil"/>
        </w:pBdr>
        <w:spacing w:before="7"/>
        <w:rPr>
          <w:color w:val="000000"/>
          <w:sz w:val="27"/>
          <w:szCs w:val="27"/>
        </w:rPr>
      </w:pPr>
    </w:p>
    <w:p w14:paraId="5592C517" w14:textId="77777777" w:rsidR="00173884" w:rsidRDefault="00C91817">
      <w:pPr>
        <w:numPr>
          <w:ilvl w:val="0"/>
          <w:numId w:val="3"/>
        </w:numPr>
        <w:pBdr>
          <w:top w:val="nil"/>
          <w:left w:val="nil"/>
          <w:bottom w:val="nil"/>
          <w:right w:val="nil"/>
          <w:between w:val="nil"/>
        </w:pBdr>
        <w:tabs>
          <w:tab w:val="left" w:pos="762"/>
        </w:tabs>
        <w:spacing w:line="276" w:lineRule="auto"/>
        <w:ind w:left="761" w:right="498"/>
        <w:jc w:val="both"/>
        <w:rPr>
          <w:color w:val="000000"/>
        </w:rPr>
      </w:pPr>
      <w:r>
        <w:rPr>
          <w:rFonts w:ascii="Arial" w:eastAsia="Arial" w:hAnsi="Arial" w:cs="Arial"/>
          <w:b/>
          <w:color w:val="000000"/>
          <w:sz w:val="24"/>
          <w:szCs w:val="24"/>
        </w:rPr>
        <w:t xml:space="preserve">Título de suscripción: </w:t>
      </w:r>
      <w:r>
        <w:rPr>
          <w:color w:val="000000"/>
          <w:sz w:val="24"/>
          <w:szCs w:val="24"/>
        </w:rPr>
        <w:t>Documento que acredita a un usuario o usuaria el derecho de suscripción al servicio de recolección y transporte de residuos sólidos según su categoría dentro del sistema de gestión integral.</w:t>
      </w:r>
    </w:p>
    <w:p w14:paraId="7A9FE8BB" w14:textId="77777777" w:rsidR="00173884" w:rsidRDefault="00173884">
      <w:pPr>
        <w:pBdr>
          <w:top w:val="nil"/>
          <w:left w:val="nil"/>
          <w:bottom w:val="nil"/>
          <w:right w:val="nil"/>
          <w:between w:val="nil"/>
        </w:pBdr>
        <w:spacing w:before="5"/>
        <w:rPr>
          <w:color w:val="000000"/>
          <w:sz w:val="27"/>
          <w:szCs w:val="27"/>
        </w:rPr>
      </w:pPr>
    </w:p>
    <w:p w14:paraId="63B044EB" w14:textId="77777777" w:rsidR="00173884" w:rsidRDefault="00C91817">
      <w:pPr>
        <w:numPr>
          <w:ilvl w:val="0"/>
          <w:numId w:val="3"/>
        </w:numPr>
        <w:pBdr>
          <w:top w:val="nil"/>
          <w:left w:val="nil"/>
          <w:bottom w:val="nil"/>
          <w:right w:val="nil"/>
          <w:between w:val="nil"/>
        </w:pBdr>
        <w:tabs>
          <w:tab w:val="left" w:pos="762"/>
        </w:tabs>
        <w:spacing w:before="1" w:line="276" w:lineRule="auto"/>
        <w:ind w:left="761" w:right="500"/>
        <w:jc w:val="both"/>
        <w:rPr>
          <w:color w:val="000000"/>
        </w:rPr>
      </w:pPr>
      <w:r>
        <w:rPr>
          <w:rFonts w:ascii="Arial" w:eastAsia="Arial" w:hAnsi="Arial" w:cs="Arial"/>
          <w:b/>
          <w:color w:val="000000"/>
          <w:sz w:val="24"/>
          <w:szCs w:val="24"/>
        </w:rPr>
        <w:t xml:space="preserve">Residuo Sólido: </w:t>
      </w:r>
      <w:r>
        <w:rPr>
          <w:color w:val="000000"/>
          <w:sz w:val="24"/>
          <w:szCs w:val="24"/>
        </w:rPr>
        <w:t>Todos aquellos materiales que no tienen ningún valor económico para el propietario del bien, pero que tienen un valor comercial para su recuperación e incorporación al ciclo de vida de la materia mediante la reutilización o reciclaje.</w:t>
      </w:r>
    </w:p>
    <w:p w14:paraId="7C50D64A" w14:textId="77777777" w:rsidR="00173884" w:rsidRDefault="00173884">
      <w:pPr>
        <w:pBdr>
          <w:top w:val="nil"/>
          <w:left w:val="nil"/>
          <w:bottom w:val="nil"/>
          <w:right w:val="nil"/>
          <w:between w:val="nil"/>
        </w:pBdr>
        <w:ind w:left="941" w:right="497" w:hanging="360"/>
        <w:jc w:val="both"/>
        <w:rPr>
          <w:color w:val="000000"/>
          <w:sz w:val="24"/>
          <w:szCs w:val="24"/>
        </w:rPr>
      </w:pPr>
    </w:p>
    <w:p w14:paraId="4439DCCE" w14:textId="77777777" w:rsidR="00173884" w:rsidRDefault="00C91817">
      <w:pPr>
        <w:numPr>
          <w:ilvl w:val="0"/>
          <w:numId w:val="3"/>
        </w:numPr>
        <w:pBdr>
          <w:top w:val="nil"/>
          <w:left w:val="nil"/>
          <w:bottom w:val="nil"/>
          <w:right w:val="nil"/>
          <w:between w:val="nil"/>
        </w:pBdr>
        <w:tabs>
          <w:tab w:val="left" w:pos="762"/>
        </w:tabs>
        <w:spacing w:before="82" w:line="278" w:lineRule="auto"/>
        <w:ind w:left="761" w:right="497"/>
        <w:jc w:val="both"/>
        <w:rPr>
          <w:color w:val="000000"/>
        </w:rPr>
      </w:pPr>
      <w:r>
        <w:rPr>
          <w:rFonts w:ascii="Arial" w:eastAsia="Arial" w:hAnsi="Arial" w:cs="Arial"/>
          <w:b/>
          <w:color w:val="000000"/>
          <w:sz w:val="24"/>
          <w:szCs w:val="24"/>
        </w:rPr>
        <w:t xml:space="preserve">Desecho Sólido: </w:t>
      </w:r>
      <w:r>
        <w:rPr>
          <w:color w:val="000000"/>
          <w:sz w:val="24"/>
          <w:szCs w:val="24"/>
        </w:rPr>
        <w:t>Todos aquellos materiales que no tienen ningún valor económico para el propietario y que tampoco tiene valor comercial debido a que no se pueden incorporar a ningún proceso de recuperación ni reciclaje.</w:t>
      </w:r>
    </w:p>
    <w:p w14:paraId="7AD8917D" w14:textId="77777777" w:rsidR="00173884" w:rsidRDefault="00173884">
      <w:pPr>
        <w:pBdr>
          <w:top w:val="nil"/>
          <w:left w:val="nil"/>
          <w:bottom w:val="nil"/>
          <w:right w:val="nil"/>
          <w:between w:val="nil"/>
        </w:pBdr>
        <w:spacing w:before="1"/>
        <w:rPr>
          <w:color w:val="000000"/>
          <w:sz w:val="27"/>
          <w:szCs w:val="27"/>
        </w:rPr>
      </w:pPr>
    </w:p>
    <w:p w14:paraId="615273A0" w14:textId="77777777" w:rsidR="00173884" w:rsidRDefault="00C91817">
      <w:pPr>
        <w:numPr>
          <w:ilvl w:val="0"/>
          <w:numId w:val="3"/>
        </w:numPr>
        <w:pBdr>
          <w:top w:val="nil"/>
          <w:left w:val="nil"/>
          <w:bottom w:val="nil"/>
          <w:right w:val="nil"/>
          <w:between w:val="nil"/>
        </w:pBdr>
        <w:tabs>
          <w:tab w:val="left" w:pos="762"/>
        </w:tabs>
        <w:spacing w:line="278" w:lineRule="auto"/>
        <w:ind w:left="761" w:right="498"/>
        <w:jc w:val="both"/>
        <w:rPr>
          <w:color w:val="000000"/>
        </w:rPr>
      </w:pPr>
      <w:r>
        <w:rPr>
          <w:rFonts w:ascii="Arial" w:eastAsia="Arial" w:hAnsi="Arial" w:cs="Arial"/>
          <w:b/>
          <w:color w:val="000000"/>
          <w:sz w:val="24"/>
          <w:szCs w:val="24"/>
        </w:rPr>
        <w:t xml:space="preserve">Tipo de residuos o desechos sólidos: </w:t>
      </w:r>
      <w:r>
        <w:rPr>
          <w:color w:val="000000"/>
          <w:sz w:val="24"/>
          <w:szCs w:val="24"/>
        </w:rPr>
        <w:t>Para los efectos del presente reglamento, los residuos sólidos se clasifican de la siguiente manera:</w:t>
      </w:r>
    </w:p>
    <w:p w14:paraId="332AADD9" w14:textId="77777777" w:rsidR="00173884" w:rsidRDefault="00C91817">
      <w:pPr>
        <w:numPr>
          <w:ilvl w:val="1"/>
          <w:numId w:val="3"/>
        </w:numPr>
        <w:pBdr>
          <w:top w:val="nil"/>
          <w:left w:val="nil"/>
          <w:bottom w:val="nil"/>
          <w:right w:val="nil"/>
          <w:between w:val="nil"/>
        </w:pBdr>
        <w:tabs>
          <w:tab w:val="left" w:pos="1662"/>
        </w:tabs>
        <w:spacing w:line="272" w:lineRule="auto"/>
        <w:jc w:val="both"/>
        <w:rPr>
          <w:color w:val="000000"/>
        </w:rPr>
      </w:pPr>
      <w:r>
        <w:rPr>
          <w:color w:val="000000"/>
          <w:sz w:val="24"/>
          <w:szCs w:val="24"/>
        </w:rPr>
        <w:t>Por su origen se clasifican en:</w:t>
      </w:r>
    </w:p>
    <w:p w14:paraId="075C26D1" w14:textId="77777777" w:rsidR="00173884" w:rsidRDefault="00C91817">
      <w:pPr>
        <w:numPr>
          <w:ilvl w:val="2"/>
          <w:numId w:val="3"/>
        </w:numPr>
        <w:pBdr>
          <w:top w:val="nil"/>
          <w:left w:val="nil"/>
          <w:bottom w:val="nil"/>
          <w:right w:val="nil"/>
          <w:between w:val="nil"/>
        </w:pBdr>
        <w:tabs>
          <w:tab w:val="left" w:pos="2382"/>
        </w:tabs>
        <w:spacing w:before="41" w:line="276" w:lineRule="auto"/>
        <w:ind w:right="497"/>
        <w:jc w:val="both"/>
        <w:rPr>
          <w:color w:val="000000"/>
        </w:rPr>
      </w:pPr>
      <w:r>
        <w:rPr>
          <w:color w:val="000000"/>
          <w:sz w:val="24"/>
          <w:szCs w:val="24"/>
        </w:rPr>
        <w:t>Residuo domestico: son los que provienen de actividades del hogar.</w:t>
      </w:r>
    </w:p>
    <w:p w14:paraId="7549D040" w14:textId="77777777" w:rsidR="00173884" w:rsidRDefault="00C91817">
      <w:pPr>
        <w:numPr>
          <w:ilvl w:val="2"/>
          <w:numId w:val="3"/>
        </w:numPr>
        <w:pBdr>
          <w:top w:val="nil"/>
          <w:left w:val="nil"/>
          <w:bottom w:val="nil"/>
          <w:right w:val="nil"/>
          <w:between w:val="nil"/>
        </w:pBdr>
        <w:tabs>
          <w:tab w:val="left" w:pos="2382"/>
        </w:tabs>
        <w:spacing w:before="1" w:line="276" w:lineRule="auto"/>
        <w:ind w:right="498"/>
        <w:jc w:val="both"/>
        <w:rPr>
          <w:color w:val="000000"/>
        </w:rPr>
      </w:pPr>
      <w:r>
        <w:rPr>
          <w:color w:val="000000"/>
          <w:sz w:val="24"/>
          <w:szCs w:val="24"/>
        </w:rPr>
        <w:t>Residuo industrial: son los que provienen de la manufactura o proceso de transformación de la materia prima con fines comerciales.</w:t>
      </w:r>
    </w:p>
    <w:p w14:paraId="2BC72D86" w14:textId="77777777" w:rsidR="00173884" w:rsidRDefault="00C91817">
      <w:pPr>
        <w:numPr>
          <w:ilvl w:val="2"/>
          <w:numId w:val="3"/>
        </w:numPr>
        <w:pBdr>
          <w:top w:val="nil"/>
          <w:left w:val="nil"/>
          <w:bottom w:val="nil"/>
          <w:right w:val="nil"/>
          <w:between w:val="nil"/>
        </w:pBdr>
        <w:tabs>
          <w:tab w:val="left" w:pos="2382"/>
        </w:tabs>
        <w:spacing w:line="278" w:lineRule="auto"/>
        <w:ind w:right="500" w:hanging="368"/>
        <w:jc w:val="both"/>
        <w:rPr>
          <w:color w:val="000000"/>
        </w:rPr>
      </w:pPr>
      <w:r>
        <w:rPr>
          <w:color w:val="000000"/>
          <w:sz w:val="24"/>
          <w:szCs w:val="24"/>
        </w:rPr>
        <w:t>Residuo hospitalario: son los que provienen de la prestación de servicios médicos y quirúrgicos.</w:t>
      </w:r>
    </w:p>
    <w:p w14:paraId="132A3457" w14:textId="77777777" w:rsidR="00173884" w:rsidRDefault="00C91817">
      <w:pPr>
        <w:numPr>
          <w:ilvl w:val="2"/>
          <w:numId w:val="3"/>
        </w:numPr>
        <w:pBdr>
          <w:top w:val="nil"/>
          <w:left w:val="nil"/>
          <w:bottom w:val="nil"/>
          <w:right w:val="nil"/>
          <w:between w:val="nil"/>
        </w:pBdr>
        <w:tabs>
          <w:tab w:val="left" w:pos="2382"/>
        </w:tabs>
        <w:spacing w:line="276" w:lineRule="auto"/>
        <w:ind w:right="498"/>
        <w:jc w:val="both"/>
        <w:rPr>
          <w:color w:val="000000"/>
        </w:rPr>
      </w:pPr>
      <w:r>
        <w:rPr>
          <w:color w:val="000000"/>
          <w:sz w:val="24"/>
          <w:szCs w:val="24"/>
        </w:rPr>
        <w:t>Residuo comercial: son los que provienen de actividades comerciales de compra-venta de bienes o servicios.</w:t>
      </w:r>
    </w:p>
    <w:p w14:paraId="5526AC18" w14:textId="77777777" w:rsidR="00173884" w:rsidRDefault="00C91817">
      <w:pPr>
        <w:numPr>
          <w:ilvl w:val="2"/>
          <w:numId w:val="3"/>
        </w:numPr>
        <w:pBdr>
          <w:top w:val="nil"/>
          <w:left w:val="nil"/>
          <w:bottom w:val="nil"/>
          <w:right w:val="nil"/>
          <w:between w:val="nil"/>
        </w:pBdr>
        <w:tabs>
          <w:tab w:val="left" w:pos="2382"/>
        </w:tabs>
        <w:spacing w:line="276" w:lineRule="auto"/>
        <w:ind w:right="496"/>
        <w:jc w:val="both"/>
        <w:rPr>
          <w:color w:val="000000"/>
        </w:rPr>
      </w:pPr>
      <w:r>
        <w:rPr>
          <w:color w:val="000000"/>
          <w:sz w:val="24"/>
          <w:szCs w:val="24"/>
        </w:rPr>
        <w:t>Residuo agrícola: son los que provienen de las actividades de producción y comercialización de productos agrícolas.</w:t>
      </w:r>
    </w:p>
    <w:p w14:paraId="47A5014A" w14:textId="77777777" w:rsidR="00173884" w:rsidRDefault="00C91817">
      <w:pPr>
        <w:numPr>
          <w:ilvl w:val="1"/>
          <w:numId w:val="3"/>
        </w:numPr>
        <w:pBdr>
          <w:top w:val="nil"/>
          <w:left w:val="nil"/>
          <w:bottom w:val="nil"/>
          <w:right w:val="nil"/>
          <w:between w:val="nil"/>
        </w:pBdr>
        <w:tabs>
          <w:tab w:val="left" w:pos="1662"/>
        </w:tabs>
        <w:jc w:val="both"/>
        <w:rPr>
          <w:color w:val="000000"/>
        </w:rPr>
      </w:pPr>
      <w:r>
        <w:rPr>
          <w:color w:val="000000"/>
          <w:sz w:val="24"/>
          <w:szCs w:val="24"/>
        </w:rPr>
        <w:t>Por su composición se clasifican en:</w:t>
      </w:r>
    </w:p>
    <w:p w14:paraId="202F554B" w14:textId="77777777" w:rsidR="00173884" w:rsidRDefault="00C91817">
      <w:pPr>
        <w:numPr>
          <w:ilvl w:val="2"/>
          <w:numId w:val="3"/>
        </w:numPr>
        <w:pBdr>
          <w:top w:val="nil"/>
          <w:left w:val="nil"/>
          <w:bottom w:val="nil"/>
          <w:right w:val="nil"/>
          <w:between w:val="nil"/>
        </w:pBdr>
        <w:tabs>
          <w:tab w:val="left" w:pos="2382"/>
        </w:tabs>
        <w:spacing w:before="36" w:line="276" w:lineRule="auto"/>
        <w:ind w:right="499"/>
        <w:jc w:val="both"/>
        <w:rPr>
          <w:color w:val="000000"/>
        </w:rPr>
      </w:pPr>
      <w:r>
        <w:rPr>
          <w:color w:val="000000"/>
          <w:sz w:val="24"/>
          <w:szCs w:val="24"/>
        </w:rPr>
        <w:t xml:space="preserve">Residuo orgánico: de origen </w:t>
      </w:r>
      <w:hyperlink r:id="rId7">
        <w:r>
          <w:rPr>
            <w:color w:val="000000"/>
            <w:sz w:val="24"/>
            <w:szCs w:val="24"/>
          </w:rPr>
          <w:t>biológico</w:t>
        </w:r>
      </w:hyperlink>
      <w:r>
        <w:rPr>
          <w:color w:val="000000"/>
          <w:sz w:val="24"/>
          <w:szCs w:val="24"/>
        </w:rPr>
        <w:t xml:space="preserve">, que alguna vez estuvo vivo o fue parte de un </w:t>
      </w:r>
      <w:hyperlink r:id="rId8">
        <w:r>
          <w:rPr>
            <w:color w:val="000000"/>
            <w:sz w:val="24"/>
            <w:szCs w:val="24"/>
          </w:rPr>
          <w:t xml:space="preserve">ser vivo </w:t>
        </w:r>
      </w:hyperlink>
      <w:r>
        <w:rPr>
          <w:color w:val="000000"/>
          <w:sz w:val="24"/>
          <w:szCs w:val="24"/>
        </w:rPr>
        <w:t>y que por lo tanto es putrescible en el corto plazo.</w:t>
      </w:r>
    </w:p>
    <w:p w14:paraId="52E7D6D1" w14:textId="77777777" w:rsidR="00173884" w:rsidRDefault="00C91817">
      <w:pPr>
        <w:numPr>
          <w:ilvl w:val="2"/>
          <w:numId w:val="3"/>
        </w:numPr>
        <w:pBdr>
          <w:top w:val="nil"/>
          <w:left w:val="nil"/>
          <w:bottom w:val="nil"/>
          <w:right w:val="nil"/>
          <w:between w:val="nil"/>
        </w:pBdr>
        <w:tabs>
          <w:tab w:val="left" w:pos="2382"/>
        </w:tabs>
        <w:spacing w:before="1" w:line="276" w:lineRule="auto"/>
        <w:ind w:right="502"/>
        <w:jc w:val="both"/>
        <w:rPr>
          <w:color w:val="000000"/>
        </w:rPr>
      </w:pPr>
      <w:r>
        <w:rPr>
          <w:color w:val="000000"/>
          <w:sz w:val="24"/>
          <w:szCs w:val="24"/>
        </w:rPr>
        <w:t>Residuo inorgánico: de origen no biológico, que es producto de un proceso industrial con materias primas sintéticas.</w:t>
      </w:r>
    </w:p>
    <w:p w14:paraId="2328EF16" w14:textId="77777777" w:rsidR="00173884" w:rsidRDefault="00C91817">
      <w:pPr>
        <w:numPr>
          <w:ilvl w:val="2"/>
          <w:numId w:val="3"/>
        </w:numPr>
        <w:pBdr>
          <w:top w:val="nil"/>
          <w:left w:val="nil"/>
          <w:bottom w:val="nil"/>
          <w:right w:val="nil"/>
          <w:between w:val="nil"/>
        </w:pBdr>
        <w:tabs>
          <w:tab w:val="left" w:pos="2382"/>
        </w:tabs>
        <w:spacing w:line="276" w:lineRule="auto"/>
        <w:ind w:right="496" w:hanging="368"/>
        <w:jc w:val="both"/>
        <w:rPr>
          <w:color w:val="000000"/>
        </w:rPr>
      </w:pPr>
      <w:r>
        <w:rPr>
          <w:color w:val="000000"/>
          <w:sz w:val="24"/>
          <w:szCs w:val="24"/>
        </w:rPr>
        <w:t xml:space="preserve">Residuos peligrosos: de origen biológico o no biológico, que constituye un peligro inminente para la salud humana mediante la generación de impactos negativos de alto riesgo al medio </w:t>
      </w:r>
      <w:r>
        <w:rPr>
          <w:color w:val="000000"/>
          <w:sz w:val="24"/>
          <w:szCs w:val="24"/>
        </w:rPr>
        <w:lastRenderedPageBreak/>
        <w:t>ambiente.</w:t>
      </w:r>
    </w:p>
    <w:p w14:paraId="7468ECB1" w14:textId="77777777" w:rsidR="00173884" w:rsidRDefault="00173884">
      <w:pPr>
        <w:pBdr>
          <w:top w:val="nil"/>
          <w:left w:val="nil"/>
          <w:bottom w:val="nil"/>
          <w:right w:val="nil"/>
          <w:between w:val="nil"/>
        </w:pBdr>
        <w:tabs>
          <w:tab w:val="left" w:pos="2382"/>
        </w:tabs>
        <w:spacing w:line="276" w:lineRule="auto"/>
        <w:ind w:left="2382" w:right="496"/>
        <w:rPr>
          <w:color w:val="000000"/>
          <w:sz w:val="24"/>
          <w:szCs w:val="24"/>
        </w:rPr>
      </w:pPr>
    </w:p>
    <w:p w14:paraId="784D2A00" w14:textId="77777777" w:rsidR="00173884" w:rsidRDefault="00C91817">
      <w:pPr>
        <w:numPr>
          <w:ilvl w:val="0"/>
          <w:numId w:val="3"/>
        </w:numPr>
        <w:pBdr>
          <w:top w:val="nil"/>
          <w:left w:val="nil"/>
          <w:bottom w:val="nil"/>
          <w:right w:val="nil"/>
          <w:between w:val="nil"/>
        </w:pBdr>
        <w:tabs>
          <w:tab w:val="left" w:pos="762"/>
        </w:tabs>
        <w:ind w:left="761" w:right="502"/>
        <w:jc w:val="both"/>
        <w:rPr>
          <w:color w:val="000000"/>
        </w:rPr>
      </w:pPr>
      <w:r>
        <w:rPr>
          <w:rFonts w:ascii="Arial" w:eastAsia="Arial" w:hAnsi="Arial" w:cs="Arial"/>
          <w:b/>
          <w:color w:val="000000"/>
          <w:sz w:val="24"/>
          <w:szCs w:val="24"/>
        </w:rPr>
        <w:t>Clasificación:</w:t>
      </w:r>
      <w:r>
        <w:rPr>
          <w:rFonts w:ascii="Arial" w:eastAsia="Arial" w:hAnsi="Arial" w:cs="Arial"/>
          <w:color w:val="000000"/>
          <w:sz w:val="24"/>
          <w:szCs w:val="24"/>
        </w:rPr>
        <w:t xml:space="preserve"> Todas aquellas personas individuales o jurídicas públicas o privadas, que como resultado de sus actividades produzcan residuos o desechos sólidos comunes dentro del municipio de Santiago Atitlán, deberán separarlos al momento de su generación, de acuerdo con la siguiente clasificación:</w:t>
      </w:r>
    </w:p>
    <w:p w14:paraId="43512AD3" w14:textId="77777777" w:rsidR="00173884" w:rsidRDefault="00173884">
      <w:pPr>
        <w:pBdr>
          <w:top w:val="nil"/>
          <w:left w:val="nil"/>
          <w:bottom w:val="nil"/>
          <w:right w:val="nil"/>
          <w:between w:val="nil"/>
        </w:pBdr>
        <w:tabs>
          <w:tab w:val="left" w:pos="762"/>
        </w:tabs>
        <w:ind w:left="761" w:right="502"/>
        <w:jc w:val="both"/>
        <w:rPr>
          <w:rFonts w:ascii="Arial" w:eastAsia="Arial" w:hAnsi="Arial" w:cs="Arial"/>
          <w:color w:val="000000"/>
          <w:sz w:val="24"/>
          <w:szCs w:val="24"/>
        </w:rPr>
      </w:pPr>
    </w:p>
    <w:p w14:paraId="1BE4BEFD" w14:textId="14837D26" w:rsidR="00173884" w:rsidRDefault="00F42C74">
      <w:pPr>
        <w:numPr>
          <w:ilvl w:val="0"/>
          <w:numId w:val="5"/>
        </w:numPr>
        <w:pBdr>
          <w:top w:val="nil"/>
          <w:left w:val="nil"/>
          <w:bottom w:val="nil"/>
          <w:right w:val="nil"/>
          <w:between w:val="nil"/>
        </w:pBdr>
        <w:ind w:right="497"/>
        <w:jc w:val="both"/>
        <w:rPr>
          <w:color w:val="000000"/>
        </w:rPr>
      </w:pPr>
      <w:r>
        <w:rPr>
          <w:b/>
          <w:color w:val="000000"/>
        </w:rPr>
        <w:t>O</w:t>
      </w:r>
      <w:r w:rsidR="00C91817">
        <w:rPr>
          <w:b/>
          <w:color w:val="000000"/>
        </w:rPr>
        <w:t>rgánicos</w:t>
      </w:r>
    </w:p>
    <w:p w14:paraId="317FBDB0" w14:textId="1D27F362" w:rsidR="00173884" w:rsidRDefault="00F42C74">
      <w:pPr>
        <w:numPr>
          <w:ilvl w:val="0"/>
          <w:numId w:val="5"/>
        </w:numPr>
        <w:pBdr>
          <w:top w:val="nil"/>
          <w:left w:val="nil"/>
          <w:bottom w:val="nil"/>
          <w:right w:val="nil"/>
          <w:between w:val="nil"/>
        </w:pBdr>
        <w:ind w:right="497"/>
        <w:jc w:val="both"/>
        <w:rPr>
          <w:b/>
          <w:color w:val="000000"/>
        </w:rPr>
      </w:pPr>
      <w:r>
        <w:rPr>
          <w:b/>
          <w:color w:val="000000"/>
        </w:rPr>
        <w:t>R</w:t>
      </w:r>
      <w:r w:rsidR="00C91817">
        <w:rPr>
          <w:b/>
          <w:color w:val="000000"/>
        </w:rPr>
        <w:t>eciclables</w:t>
      </w:r>
    </w:p>
    <w:p w14:paraId="0C9CD13F" w14:textId="3611C093" w:rsidR="00173884" w:rsidRDefault="00F42C74">
      <w:pPr>
        <w:numPr>
          <w:ilvl w:val="0"/>
          <w:numId w:val="5"/>
        </w:numPr>
        <w:pBdr>
          <w:top w:val="nil"/>
          <w:left w:val="nil"/>
          <w:bottom w:val="nil"/>
          <w:right w:val="nil"/>
          <w:between w:val="nil"/>
        </w:pBdr>
        <w:ind w:right="497"/>
        <w:jc w:val="both"/>
        <w:rPr>
          <w:b/>
          <w:color w:val="000000"/>
        </w:rPr>
      </w:pPr>
      <w:r>
        <w:rPr>
          <w:b/>
          <w:color w:val="000000"/>
        </w:rPr>
        <w:t>N</w:t>
      </w:r>
      <w:r w:rsidR="00C91817">
        <w:rPr>
          <w:b/>
          <w:color w:val="000000"/>
        </w:rPr>
        <w:t>o reciclables</w:t>
      </w:r>
    </w:p>
    <w:p w14:paraId="77141C39" w14:textId="77777777" w:rsidR="00173884" w:rsidRDefault="00173884">
      <w:pPr>
        <w:pBdr>
          <w:top w:val="nil"/>
          <w:left w:val="nil"/>
          <w:bottom w:val="nil"/>
          <w:right w:val="nil"/>
          <w:between w:val="nil"/>
        </w:pBdr>
        <w:spacing w:before="3"/>
        <w:rPr>
          <w:color w:val="000000"/>
          <w:sz w:val="27"/>
          <w:szCs w:val="27"/>
        </w:rPr>
      </w:pPr>
    </w:p>
    <w:p w14:paraId="598BBBB4" w14:textId="77777777" w:rsidR="00173884" w:rsidRDefault="00C91817">
      <w:pPr>
        <w:numPr>
          <w:ilvl w:val="0"/>
          <w:numId w:val="3"/>
        </w:numPr>
        <w:pBdr>
          <w:top w:val="nil"/>
          <w:left w:val="nil"/>
          <w:bottom w:val="nil"/>
          <w:right w:val="nil"/>
          <w:between w:val="nil"/>
        </w:pBdr>
        <w:tabs>
          <w:tab w:val="left" w:pos="762"/>
        </w:tabs>
        <w:ind w:left="761" w:right="502"/>
        <w:jc w:val="both"/>
        <w:rPr>
          <w:color w:val="000000"/>
        </w:rPr>
      </w:pPr>
      <w:r>
        <w:rPr>
          <w:rFonts w:ascii="Arial" w:eastAsia="Arial" w:hAnsi="Arial" w:cs="Arial"/>
          <w:b/>
          <w:color w:val="000000"/>
          <w:sz w:val="24"/>
          <w:szCs w:val="24"/>
        </w:rPr>
        <w:t xml:space="preserve">Tren de aseo: </w:t>
      </w:r>
      <w:r>
        <w:rPr>
          <w:color w:val="000000"/>
          <w:sz w:val="24"/>
          <w:szCs w:val="24"/>
        </w:rPr>
        <w:t>Flota de vehículos municipales que conforman parte del sistema de manejo integral de residuos y desechos sólidos y que están destinados para la etapa de recolección y transporte dentro de la jurisdicción municipal.</w:t>
      </w:r>
    </w:p>
    <w:p w14:paraId="60ACD21D" w14:textId="77777777" w:rsidR="00173884" w:rsidRDefault="00173884">
      <w:pPr>
        <w:pBdr>
          <w:top w:val="nil"/>
          <w:left w:val="nil"/>
          <w:bottom w:val="nil"/>
          <w:right w:val="nil"/>
          <w:between w:val="nil"/>
        </w:pBdr>
        <w:rPr>
          <w:color w:val="000000"/>
          <w:sz w:val="28"/>
          <w:szCs w:val="28"/>
        </w:rPr>
      </w:pPr>
    </w:p>
    <w:p w14:paraId="610587B0" w14:textId="77777777" w:rsidR="00173884" w:rsidRDefault="00C91817">
      <w:pPr>
        <w:numPr>
          <w:ilvl w:val="0"/>
          <w:numId w:val="3"/>
        </w:numPr>
        <w:pBdr>
          <w:top w:val="nil"/>
          <w:left w:val="nil"/>
          <w:bottom w:val="nil"/>
          <w:right w:val="nil"/>
          <w:between w:val="nil"/>
        </w:pBdr>
        <w:tabs>
          <w:tab w:val="left" w:pos="762"/>
        </w:tabs>
        <w:spacing w:line="276" w:lineRule="auto"/>
        <w:ind w:left="761" w:right="495"/>
        <w:jc w:val="both"/>
        <w:rPr>
          <w:color w:val="000000"/>
        </w:rPr>
      </w:pPr>
      <w:r>
        <w:rPr>
          <w:rFonts w:ascii="Arial" w:eastAsia="Arial" w:hAnsi="Arial" w:cs="Arial"/>
          <w:b/>
          <w:color w:val="000000"/>
          <w:sz w:val="24"/>
          <w:szCs w:val="24"/>
        </w:rPr>
        <w:t xml:space="preserve">Tasa de suscripción al servicio: </w:t>
      </w:r>
      <w:r>
        <w:rPr>
          <w:color w:val="000000"/>
          <w:sz w:val="24"/>
          <w:szCs w:val="24"/>
        </w:rPr>
        <w:t>Pago único que corresponde a la suscripción de cada unidad atendida por el tren de aseo municipal, mediante la cual se acredita el “Derecho de suscripción”. Dicha tasa se debe aplicar a todos los usuarios o usuarias que cuenten con el servicio de recolección y transporte de residuos sólidos.</w:t>
      </w:r>
    </w:p>
    <w:p w14:paraId="2C334D05" w14:textId="77777777" w:rsidR="00173884" w:rsidRDefault="00173884">
      <w:pPr>
        <w:pBdr>
          <w:top w:val="nil"/>
          <w:left w:val="nil"/>
          <w:bottom w:val="nil"/>
          <w:right w:val="nil"/>
          <w:between w:val="nil"/>
        </w:pBdr>
        <w:rPr>
          <w:color w:val="000000"/>
          <w:sz w:val="24"/>
          <w:szCs w:val="24"/>
        </w:rPr>
      </w:pPr>
    </w:p>
    <w:p w14:paraId="471E89BD" w14:textId="6152AC2F" w:rsidR="00173884" w:rsidRDefault="00C91817">
      <w:pPr>
        <w:numPr>
          <w:ilvl w:val="0"/>
          <w:numId w:val="3"/>
        </w:numPr>
        <w:pBdr>
          <w:top w:val="nil"/>
          <w:left w:val="nil"/>
          <w:bottom w:val="nil"/>
          <w:right w:val="nil"/>
          <w:between w:val="nil"/>
        </w:pBdr>
        <w:tabs>
          <w:tab w:val="left" w:pos="762"/>
        </w:tabs>
        <w:spacing w:before="7" w:line="276" w:lineRule="auto"/>
        <w:ind w:left="761" w:right="498"/>
        <w:jc w:val="both"/>
        <w:rPr>
          <w:color w:val="000000"/>
        </w:rPr>
      </w:pPr>
      <w:r>
        <w:rPr>
          <w:rFonts w:ascii="Arial" w:eastAsia="Arial" w:hAnsi="Arial" w:cs="Arial"/>
          <w:b/>
          <w:color w:val="000000"/>
          <w:sz w:val="24"/>
          <w:szCs w:val="24"/>
        </w:rPr>
        <w:t>Tasa por servicio</w:t>
      </w:r>
      <w:r w:rsidR="004F5107">
        <w:rPr>
          <w:rFonts w:ascii="Arial" w:eastAsia="Arial" w:hAnsi="Arial" w:cs="Arial"/>
          <w:b/>
          <w:color w:val="000000"/>
          <w:sz w:val="24"/>
          <w:szCs w:val="24"/>
        </w:rPr>
        <w:t xml:space="preserve"> domiciliar</w:t>
      </w:r>
      <w:r>
        <w:rPr>
          <w:rFonts w:ascii="Arial" w:eastAsia="Arial" w:hAnsi="Arial" w:cs="Arial"/>
          <w:b/>
          <w:color w:val="000000"/>
          <w:sz w:val="24"/>
          <w:szCs w:val="24"/>
        </w:rPr>
        <w:t xml:space="preserve">: </w:t>
      </w:r>
      <w:r>
        <w:rPr>
          <w:color w:val="000000"/>
          <w:sz w:val="24"/>
          <w:szCs w:val="24"/>
        </w:rPr>
        <w:t>Pago que realiza el usuario o usuaria a la Municipalidad de por concepto de servicio de recolección y transporte de residuos sólidos. La tarifa es de Q1.00 por costal de residuos debidamente clasificados en orgánico, reciclable y no reciclable.</w:t>
      </w:r>
    </w:p>
    <w:p w14:paraId="7996F817" w14:textId="77777777" w:rsidR="00173884" w:rsidRDefault="00173884">
      <w:pPr>
        <w:tabs>
          <w:tab w:val="left" w:pos="762"/>
        </w:tabs>
        <w:spacing w:before="7" w:line="276" w:lineRule="auto"/>
        <w:ind w:right="498"/>
        <w:rPr>
          <w:sz w:val="27"/>
          <w:szCs w:val="27"/>
        </w:rPr>
      </w:pPr>
    </w:p>
    <w:p w14:paraId="1B6A0AF4" w14:textId="77777777" w:rsidR="00F42C74" w:rsidRPr="00F42C74" w:rsidRDefault="00C91817" w:rsidP="00F42C74">
      <w:pPr>
        <w:numPr>
          <w:ilvl w:val="0"/>
          <w:numId w:val="3"/>
        </w:numPr>
        <w:pBdr>
          <w:top w:val="nil"/>
          <w:left w:val="nil"/>
          <w:bottom w:val="nil"/>
          <w:right w:val="nil"/>
          <w:between w:val="nil"/>
        </w:pBdr>
        <w:tabs>
          <w:tab w:val="left" w:pos="762"/>
        </w:tabs>
        <w:spacing w:before="1" w:line="276" w:lineRule="auto"/>
        <w:ind w:left="761" w:right="495"/>
        <w:jc w:val="both"/>
        <w:rPr>
          <w:color w:val="000000"/>
        </w:rPr>
      </w:pPr>
      <w:r>
        <w:rPr>
          <w:rFonts w:ascii="Arial" w:eastAsia="Arial" w:hAnsi="Arial" w:cs="Arial"/>
          <w:b/>
          <w:color w:val="000000"/>
          <w:sz w:val="24"/>
          <w:szCs w:val="24"/>
        </w:rPr>
        <w:t xml:space="preserve">Multa: </w:t>
      </w:r>
      <w:r>
        <w:rPr>
          <w:color w:val="000000"/>
          <w:sz w:val="24"/>
          <w:szCs w:val="24"/>
        </w:rPr>
        <w:t>Corresponde al pago que la usuaria o el usuario debe efectuar a la Municipalidad para solventar una falta cometida. La sanción será emitida por el Juez de Asuntos Municipales</w:t>
      </w:r>
    </w:p>
    <w:p w14:paraId="4E330224" w14:textId="77777777" w:rsidR="00F42C74" w:rsidRDefault="00F42C74" w:rsidP="00F42C74">
      <w:pPr>
        <w:pStyle w:val="Prrafodelista"/>
        <w:rPr>
          <w:color w:val="000000"/>
        </w:rPr>
      </w:pPr>
    </w:p>
    <w:p w14:paraId="518D44AF" w14:textId="6252BEAE" w:rsidR="00173884" w:rsidRPr="00F42C74" w:rsidRDefault="00C91817" w:rsidP="00F42C74">
      <w:pPr>
        <w:numPr>
          <w:ilvl w:val="0"/>
          <w:numId w:val="3"/>
        </w:numPr>
        <w:pBdr>
          <w:top w:val="nil"/>
          <w:left w:val="nil"/>
          <w:bottom w:val="nil"/>
          <w:right w:val="nil"/>
          <w:between w:val="nil"/>
        </w:pBdr>
        <w:tabs>
          <w:tab w:val="left" w:pos="762"/>
        </w:tabs>
        <w:spacing w:before="1" w:line="276" w:lineRule="auto"/>
        <w:ind w:left="761" w:right="495"/>
        <w:jc w:val="both"/>
        <w:rPr>
          <w:b/>
          <w:bCs/>
          <w:color w:val="000000"/>
        </w:rPr>
      </w:pPr>
      <w:r w:rsidRPr="00F42C74">
        <w:rPr>
          <w:b/>
          <w:bCs/>
          <w:color w:val="000000"/>
        </w:rPr>
        <w:t>Categorías del servicio según su actividad económica:</w:t>
      </w:r>
    </w:p>
    <w:p w14:paraId="3390D474" w14:textId="77777777" w:rsidR="00173884" w:rsidRDefault="00173884">
      <w:pPr>
        <w:pBdr>
          <w:top w:val="nil"/>
          <w:left w:val="nil"/>
          <w:bottom w:val="nil"/>
          <w:right w:val="nil"/>
          <w:between w:val="nil"/>
        </w:pBdr>
        <w:spacing w:before="3"/>
        <w:rPr>
          <w:rFonts w:ascii="Arial" w:eastAsia="Arial" w:hAnsi="Arial" w:cs="Arial"/>
          <w:b/>
          <w:color w:val="000000"/>
          <w:sz w:val="31"/>
          <w:szCs w:val="31"/>
        </w:rPr>
      </w:pPr>
    </w:p>
    <w:p w14:paraId="563328AD" w14:textId="77777777" w:rsidR="00173884" w:rsidRDefault="00C91817" w:rsidP="00F42C74">
      <w:pPr>
        <w:numPr>
          <w:ilvl w:val="1"/>
          <w:numId w:val="3"/>
        </w:numPr>
        <w:pBdr>
          <w:top w:val="nil"/>
          <w:left w:val="nil"/>
          <w:bottom w:val="nil"/>
          <w:right w:val="nil"/>
          <w:between w:val="nil"/>
        </w:pBdr>
        <w:tabs>
          <w:tab w:val="left" w:pos="851"/>
        </w:tabs>
        <w:spacing w:line="276" w:lineRule="auto"/>
        <w:ind w:left="941" w:right="496" w:hanging="480"/>
        <w:jc w:val="both"/>
        <w:rPr>
          <w:color w:val="000000"/>
        </w:rPr>
      </w:pPr>
      <w:r>
        <w:rPr>
          <w:color w:val="000000"/>
          <w:sz w:val="24"/>
          <w:szCs w:val="24"/>
        </w:rPr>
        <w:t>Doméstico: cuando el usuario o usuaria produzca residuos sólidos producto de actividades del hogar sin fines comerciales en la unidad atendida.</w:t>
      </w:r>
    </w:p>
    <w:p w14:paraId="03AC5A14" w14:textId="77777777" w:rsidR="00173884" w:rsidRDefault="00173884">
      <w:pPr>
        <w:pBdr>
          <w:top w:val="nil"/>
          <w:left w:val="nil"/>
          <w:bottom w:val="nil"/>
          <w:right w:val="nil"/>
          <w:between w:val="nil"/>
        </w:pBdr>
        <w:spacing w:before="8"/>
        <w:rPr>
          <w:color w:val="000000"/>
          <w:sz w:val="27"/>
          <w:szCs w:val="27"/>
        </w:rPr>
      </w:pPr>
    </w:p>
    <w:p w14:paraId="060873F5" w14:textId="77777777" w:rsidR="00173884" w:rsidRDefault="00C91817">
      <w:pPr>
        <w:numPr>
          <w:ilvl w:val="1"/>
          <w:numId w:val="3"/>
        </w:numPr>
        <w:pBdr>
          <w:top w:val="nil"/>
          <w:left w:val="nil"/>
          <w:bottom w:val="nil"/>
          <w:right w:val="nil"/>
          <w:between w:val="nil"/>
        </w:pBdr>
        <w:tabs>
          <w:tab w:val="left" w:pos="942"/>
        </w:tabs>
        <w:spacing w:line="276" w:lineRule="auto"/>
        <w:ind w:left="941" w:right="495" w:hanging="533"/>
        <w:jc w:val="both"/>
        <w:rPr>
          <w:color w:val="000000"/>
        </w:rPr>
      </w:pPr>
      <w:r>
        <w:rPr>
          <w:color w:val="000000"/>
          <w:sz w:val="24"/>
          <w:szCs w:val="24"/>
        </w:rPr>
        <w:t>Comercial: cuando el usuario o usuaria produzca residuos sólidos de cualquier actividad comercial y que coincidan con la cantidad de producción de residuo sólido definido en la tabla de cantidades de residuos sólidos por usuario -Artículo 22 del presente reglamento-; en estas se incluyen, farmacias, hoteles, pensiones, restaurantes, comedores, centros comerciales, otros que por su naturaleza realicen actividad comercial.</w:t>
      </w:r>
    </w:p>
    <w:p w14:paraId="0D552472" w14:textId="77777777" w:rsidR="00173884" w:rsidRDefault="00173884">
      <w:pPr>
        <w:pBdr>
          <w:top w:val="nil"/>
          <w:left w:val="nil"/>
          <w:bottom w:val="nil"/>
          <w:right w:val="nil"/>
          <w:between w:val="nil"/>
        </w:pBdr>
        <w:spacing w:before="5"/>
        <w:rPr>
          <w:color w:val="000000"/>
          <w:sz w:val="27"/>
          <w:szCs w:val="27"/>
        </w:rPr>
      </w:pPr>
    </w:p>
    <w:p w14:paraId="1663E3DC" w14:textId="77777777" w:rsidR="00173884" w:rsidRDefault="00C91817">
      <w:pPr>
        <w:numPr>
          <w:ilvl w:val="1"/>
          <w:numId w:val="3"/>
        </w:numPr>
        <w:pBdr>
          <w:top w:val="nil"/>
          <w:left w:val="nil"/>
          <w:bottom w:val="nil"/>
          <w:right w:val="nil"/>
          <w:between w:val="nil"/>
        </w:pBdr>
        <w:tabs>
          <w:tab w:val="left" w:pos="942"/>
        </w:tabs>
        <w:spacing w:before="1" w:line="276" w:lineRule="auto"/>
        <w:ind w:left="941" w:right="496" w:hanging="586"/>
        <w:jc w:val="both"/>
        <w:rPr>
          <w:color w:val="000000"/>
        </w:rPr>
      </w:pPr>
      <w:r>
        <w:rPr>
          <w:color w:val="000000"/>
          <w:sz w:val="24"/>
          <w:szCs w:val="24"/>
        </w:rPr>
        <w:t xml:space="preserve">Doméstico Comercial: cuando el usuario o usuaria produzca residuos sólidos </w:t>
      </w:r>
      <w:r>
        <w:rPr>
          <w:color w:val="000000"/>
          <w:sz w:val="24"/>
          <w:szCs w:val="24"/>
        </w:rPr>
        <w:lastRenderedPageBreak/>
        <w:t>producto de actividades del hogar y de actividades comerciales en una misma unidad atendida.</w:t>
      </w:r>
    </w:p>
    <w:p w14:paraId="11293C7A" w14:textId="77777777" w:rsidR="00173884" w:rsidRDefault="00173884">
      <w:pPr>
        <w:pBdr>
          <w:top w:val="nil"/>
          <w:left w:val="nil"/>
          <w:bottom w:val="nil"/>
          <w:right w:val="nil"/>
          <w:between w:val="nil"/>
        </w:pBdr>
        <w:spacing w:before="7"/>
        <w:rPr>
          <w:color w:val="000000"/>
          <w:sz w:val="27"/>
          <w:szCs w:val="27"/>
        </w:rPr>
      </w:pPr>
    </w:p>
    <w:p w14:paraId="7601C7B8" w14:textId="77777777" w:rsidR="00173884" w:rsidRDefault="00C91817">
      <w:pPr>
        <w:numPr>
          <w:ilvl w:val="1"/>
          <w:numId w:val="3"/>
        </w:numPr>
        <w:pBdr>
          <w:top w:val="nil"/>
          <w:left w:val="nil"/>
          <w:bottom w:val="nil"/>
          <w:right w:val="nil"/>
          <w:between w:val="nil"/>
        </w:pBdr>
        <w:tabs>
          <w:tab w:val="left" w:pos="942"/>
        </w:tabs>
        <w:spacing w:line="276" w:lineRule="auto"/>
        <w:ind w:left="941" w:right="495" w:hanging="600"/>
        <w:jc w:val="both"/>
        <w:rPr>
          <w:color w:val="000000"/>
        </w:rPr>
      </w:pPr>
      <w:r>
        <w:rPr>
          <w:color w:val="000000"/>
          <w:sz w:val="24"/>
          <w:szCs w:val="24"/>
        </w:rPr>
        <w:t>Institucionales: cuando el usuario o usuaria produzca residuos sólidos producto de actividades de prestación de servicios públicos o servicios privados, los edificios o inmuebles sean de uso comunal o público que coincidan con la cantidad de producción de residuos sólidos definido en la tabla de cantidades de residuos sólidos por usuario del -artículo 22 del presente reglamento-. Entre estos se encuentran, iglesias, salones, canchas polideportivas, oficinas ministeriales, centros educativos y dependencia de tipo institucional.</w:t>
      </w:r>
    </w:p>
    <w:p w14:paraId="3D57CEE9" w14:textId="77777777" w:rsidR="00173884" w:rsidRDefault="00173884">
      <w:pPr>
        <w:pBdr>
          <w:top w:val="nil"/>
          <w:left w:val="nil"/>
          <w:bottom w:val="nil"/>
          <w:right w:val="nil"/>
          <w:between w:val="nil"/>
        </w:pBdr>
        <w:spacing w:before="7"/>
        <w:rPr>
          <w:color w:val="000000"/>
          <w:sz w:val="27"/>
          <w:szCs w:val="27"/>
        </w:rPr>
      </w:pPr>
    </w:p>
    <w:p w14:paraId="6CA99E3A" w14:textId="77777777" w:rsidR="00173884" w:rsidRDefault="00C91817">
      <w:pPr>
        <w:numPr>
          <w:ilvl w:val="1"/>
          <w:numId w:val="3"/>
        </w:numPr>
        <w:pBdr>
          <w:top w:val="nil"/>
          <w:left w:val="nil"/>
          <w:bottom w:val="nil"/>
          <w:right w:val="nil"/>
          <w:between w:val="nil"/>
        </w:pBdr>
        <w:tabs>
          <w:tab w:val="left" w:pos="942"/>
        </w:tabs>
        <w:spacing w:line="276" w:lineRule="auto"/>
        <w:ind w:left="941" w:right="497" w:hanging="548"/>
        <w:jc w:val="both"/>
        <w:rPr>
          <w:color w:val="000000"/>
        </w:rPr>
      </w:pPr>
      <w:r>
        <w:rPr>
          <w:color w:val="000000"/>
          <w:sz w:val="24"/>
          <w:szCs w:val="24"/>
        </w:rPr>
        <w:t xml:space="preserve">Industrial: cuando el usuario o usuaria produzca residuos sólidos producto de actividades comerciales industriales; tales como </w:t>
      </w:r>
      <w:proofErr w:type="spellStart"/>
      <w:r>
        <w:rPr>
          <w:color w:val="000000"/>
          <w:sz w:val="24"/>
          <w:szCs w:val="24"/>
        </w:rPr>
        <w:t>bloqueras</w:t>
      </w:r>
      <w:proofErr w:type="spellEnd"/>
      <w:r>
        <w:rPr>
          <w:color w:val="000000"/>
          <w:sz w:val="24"/>
          <w:szCs w:val="24"/>
        </w:rPr>
        <w:t>, maquilas, producción de tintes y otras que coincidan con la cantidad de producción de residuo sólidos definido en la tabla de cantidades de residuos sólidos por usuario del -Artículo 22 del presente reglamento-.</w:t>
      </w:r>
    </w:p>
    <w:p w14:paraId="3F49CA29" w14:textId="77777777" w:rsidR="00173884" w:rsidRDefault="00173884">
      <w:pPr>
        <w:pBdr>
          <w:top w:val="nil"/>
          <w:left w:val="nil"/>
          <w:bottom w:val="nil"/>
          <w:right w:val="nil"/>
          <w:between w:val="nil"/>
        </w:pBdr>
        <w:spacing w:before="8"/>
        <w:rPr>
          <w:color w:val="000000"/>
          <w:sz w:val="27"/>
          <w:szCs w:val="27"/>
        </w:rPr>
      </w:pPr>
    </w:p>
    <w:p w14:paraId="0CDD6263" w14:textId="77777777" w:rsidR="00173884" w:rsidRDefault="00C91817">
      <w:pPr>
        <w:pBdr>
          <w:top w:val="nil"/>
          <w:left w:val="nil"/>
          <w:bottom w:val="nil"/>
          <w:right w:val="nil"/>
          <w:between w:val="nil"/>
        </w:pBdr>
        <w:spacing w:line="276" w:lineRule="auto"/>
        <w:ind w:left="222" w:right="495"/>
        <w:jc w:val="both"/>
        <w:rPr>
          <w:color w:val="000000"/>
          <w:sz w:val="24"/>
          <w:szCs w:val="24"/>
        </w:rPr>
      </w:pPr>
      <w:r>
        <w:rPr>
          <w:rFonts w:ascii="Arial" w:eastAsia="Arial" w:hAnsi="Arial" w:cs="Arial"/>
          <w:b/>
          <w:color w:val="000000"/>
          <w:sz w:val="24"/>
          <w:szCs w:val="24"/>
        </w:rPr>
        <w:t xml:space="preserve">Artículo 4. Propiedad de las instalaciones: </w:t>
      </w:r>
      <w:r>
        <w:rPr>
          <w:color w:val="000000"/>
          <w:sz w:val="24"/>
          <w:szCs w:val="24"/>
        </w:rPr>
        <w:t>La Municipalidad de Santiago Atitlán, es propietaria de todos los bienes que conforman el sistema de gestión integral de residuos sólidos, asimismo de las ampliaciones, adquisiciones y mejoras que se hagan en el futuro; por lo tanto, su costo total de inversión figurará en el inventario patrimonial de la municipalidad.</w:t>
      </w:r>
    </w:p>
    <w:p w14:paraId="24141B20" w14:textId="77777777" w:rsidR="00173884" w:rsidRDefault="00173884">
      <w:pPr>
        <w:pBdr>
          <w:top w:val="nil"/>
          <w:left w:val="nil"/>
          <w:bottom w:val="nil"/>
          <w:right w:val="nil"/>
          <w:between w:val="nil"/>
        </w:pBdr>
        <w:spacing w:before="8"/>
        <w:rPr>
          <w:color w:val="000000"/>
          <w:sz w:val="27"/>
          <w:szCs w:val="27"/>
        </w:rPr>
      </w:pPr>
    </w:p>
    <w:p w14:paraId="32616614" w14:textId="77777777" w:rsidR="00173884" w:rsidRDefault="00C91817">
      <w:pPr>
        <w:pBdr>
          <w:top w:val="nil"/>
          <w:left w:val="nil"/>
          <w:bottom w:val="nil"/>
          <w:right w:val="nil"/>
          <w:between w:val="nil"/>
        </w:pBdr>
        <w:spacing w:before="1" w:line="276" w:lineRule="auto"/>
        <w:ind w:left="222" w:right="496"/>
        <w:jc w:val="both"/>
        <w:rPr>
          <w:color w:val="000000"/>
          <w:sz w:val="24"/>
          <w:szCs w:val="24"/>
        </w:rPr>
      </w:pPr>
      <w:r>
        <w:rPr>
          <w:rFonts w:ascii="Arial" w:eastAsia="Arial" w:hAnsi="Arial" w:cs="Arial"/>
          <w:b/>
          <w:color w:val="000000"/>
          <w:sz w:val="24"/>
          <w:szCs w:val="24"/>
        </w:rPr>
        <w:t xml:space="preserve">Artículo 5. Propiedad de los residuos sólidos: </w:t>
      </w:r>
      <w:r>
        <w:rPr>
          <w:color w:val="000000"/>
          <w:sz w:val="24"/>
          <w:szCs w:val="24"/>
        </w:rPr>
        <w:t>Todos los residuos sólidos media vez hayan sido dispuestos al tren de aseo municipal de la manera especificada en este reglamento, se convierten en propiedad de la Municipalidad, por lo tanto las decisiones sobre su gestión son su atribución exclusiva.</w:t>
      </w:r>
    </w:p>
    <w:p w14:paraId="5D95E3BB" w14:textId="77777777" w:rsidR="00173884" w:rsidRDefault="00173884">
      <w:pPr>
        <w:pBdr>
          <w:top w:val="nil"/>
          <w:left w:val="nil"/>
          <w:bottom w:val="nil"/>
          <w:right w:val="nil"/>
          <w:between w:val="nil"/>
        </w:pBdr>
        <w:spacing w:before="6"/>
        <w:rPr>
          <w:color w:val="000000"/>
          <w:sz w:val="27"/>
          <w:szCs w:val="27"/>
        </w:rPr>
      </w:pPr>
    </w:p>
    <w:p w14:paraId="5A4E6E4C" w14:textId="77777777" w:rsidR="00173884" w:rsidRDefault="00C91817">
      <w:pPr>
        <w:pBdr>
          <w:top w:val="nil"/>
          <w:left w:val="nil"/>
          <w:bottom w:val="nil"/>
          <w:right w:val="nil"/>
          <w:between w:val="nil"/>
        </w:pBdr>
        <w:spacing w:line="276" w:lineRule="auto"/>
        <w:ind w:left="222" w:right="494"/>
        <w:jc w:val="both"/>
        <w:rPr>
          <w:color w:val="000000"/>
          <w:sz w:val="24"/>
          <w:szCs w:val="24"/>
        </w:rPr>
      </w:pPr>
      <w:r>
        <w:rPr>
          <w:rFonts w:ascii="Arial" w:eastAsia="Arial" w:hAnsi="Arial" w:cs="Arial"/>
          <w:b/>
          <w:color w:val="000000"/>
          <w:sz w:val="24"/>
          <w:szCs w:val="24"/>
        </w:rPr>
        <w:t xml:space="preserve">Artículo 6. Administración: </w:t>
      </w:r>
      <w:r>
        <w:rPr>
          <w:color w:val="000000"/>
          <w:sz w:val="24"/>
          <w:szCs w:val="24"/>
        </w:rPr>
        <w:t xml:space="preserve">Todo lo concerniente a la administración interna del sistema de gestión integral de residuos sólidos se aplicará según lo estipulado en el presente reglamento y será responsabilidad de la </w:t>
      </w:r>
      <w:r w:rsidRPr="00657013">
        <w:rPr>
          <w:color w:val="000000"/>
          <w:sz w:val="24"/>
          <w:szCs w:val="24"/>
        </w:rPr>
        <w:t>Oficina de Servicios Públicos Municipales –OSPM- la creación, administración y actualización del registro y base de datos de los usuarios y usuarias del sistema.</w:t>
      </w:r>
    </w:p>
    <w:p w14:paraId="0DEA52FF" w14:textId="77777777" w:rsidR="00173884" w:rsidRDefault="00173884">
      <w:pPr>
        <w:pBdr>
          <w:top w:val="nil"/>
          <w:left w:val="nil"/>
          <w:bottom w:val="nil"/>
          <w:right w:val="nil"/>
          <w:between w:val="nil"/>
        </w:pBdr>
        <w:rPr>
          <w:color w:val="000000"/>
          <w:sz w:val="24"/>
          <w:szCs w:val="24"/>
        </w:rPr>
      </w:pPr>
    </w:p>
    <w:p w14:paraId="717EBE00" w14:textId="664E21D9" w:rsidR="00173884" w:rsidRDefault="00C91817">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Artículo 7. Personal del servicio</w:t>
      </w:r>
      <w:r>
        <w:rPr>
          <w:color w:val="000000"/>
          <w:sz w:val="24"/>
          <w:szCs w:val="24"/>
        </w:rPr>
        <w:t>: El Alcalde o Alcaldesa Municipal, con las formalidades que establece la ley y las regulaciones internas, nombrará al personal idóneo dentro de las dependencias municipales que tendrán la responsabilidad de administrar, operar y mantener el sistema de gestión integral de residuos y desechos sólidos.</w:t>
      </w:r>
    </w:p>
    <w:p w14:paraId="5E756902" w14:textId="594A5023" w:rsidR="00657013" w:rsidRDefault="00657013">
      <w:pPr>
        <w:pBdr>
          <w:top w:val="nil"/>
          <w:left w:val="nil"/>
          <w:bottom w:val="nil"/>
          <w:right w:val="nil"/>
          <w:between w:val="nil"/>
        </w:pBdr>
        <w:spacing w:line="276" w:lineRule="auto"/>
        <w:ind w:left="222" w:right="496"/>
        <w:jc w:val="both"/>
        <w:rPr>
          <w:color w:val="000000"/>
          <w:sz w:val="24"/>
          <w:szCs w:val="24"/>
        </w:rPr>
      </w:pPr>
    </w:p>
    <w:p w14:paraId="12F12376" w14:textId="77777777" w:rsidR="00657013" w:rsidRDefault="00657013">
      <w:pPr>
        <w:pBdr>
          <w:top w:val="nil"/>
          <w:left w:val="nil"/>
          <w:bottom w:val="nil"/>
          <w:right w:val="nil"/>
          <w:between w:val="nil"/>
        </w:pBdr>
        <w:spacing w:line="276" w:lineRule="auto"/>
        <w:ind w:left="222" w:right="496"/>
        <w:jc w:val="both"/>
        <w:rPr>
          <w:color w:val="000000"/>
          <w:sz w:val="24"/>
          <w:szCs w:val="24"/>
        </w:rPr>
      </w:pPr>
    </w:p>
    <w:p w14:paraId="264BFD23" w14:textId="77777777" w:rsidR="00173884" w:rsidRDefault="00173884">
      <w:pPr>
        <w:pBdr>
          <w:top w:val="nil"/>
          <w:left w:val="nil"/>
          <w:bottom w:val="nil"/>
          <w:right w:val="nil"/>
          <w:between w:val="nil"/>
        </w:pBdr>
        <w:spacing w:before="8"/>
        <w:rPr>
          <w:color w:val="000000"/>
          <w:sz w:val="27"/>
          <w:szCs w:val="27"/>
        </w:rPr>
      </w:pPr>
    </w:p>
    <w:p w14:paraId="052A5606" w14:textId="77777777" w:rsidR="00F42C74" w:rsidRDefault="00C91817" w:rsidP="00F42C74">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8. Naturaleza del servicio: </w:t>
      </w:r>
      <w:r>
        <w:rPr>
          <w:color w:val="000000"/>
          <w:sz w:val="24"/>
          <w:szCs w:val="24"/>
        </w:rPr>
        <w:t>El sistema de gestión integral de residuos sólidos es de carácter público y tiene como propósito impulsar el saneamiento ambiental y reducir la contaminación mediante la recolección ordenada y sanitaria de residuos sólidos, su transportación hacia los lugares designados por la municipalidad para el tratamiento y disposición final de conformidad con la legislación vigente.</w:t>
      </w:r>
    </w:p>
    <w:p w14:paraId="6F42C5C9" w14:textId="77777777" w:rsidR="00F42C74" w:rsidRDefault="00F42C74" w:rsidP="00F42C74">
      <w:pPr>
        <w:pBdr>
          <w:top w:val="nil"/>
          <w:left w:val="nil"/>
          <w:bottom w:val="nil"/>
          <w:right w:val="nil"/>
          <w:between w:val="nil"/>
        </w:pBdr>
        <w:spacing w:line="276" w:lineRule="auto"/>
        <w:ind w:left="222" w:right="496"/>
        <w:jc w:val="both"/>
        <w:rPr>
          <w:rFonts w:ascii="Arial" w:eastAsia="Arial" w:hAnsi="Arial" w:cs="Arial"/>
          <w:b/>
          <w:color w:val="000000"/>
          <w:sz w:val="24"/>
          <w:szCs w:val="24"/>
        </w:rPr>
      </w:pPr>
    </w:p>
    <w:p w14:paraId="0ECA84F8" w14:textId="77777777" w:rsidR="00F42C74" w:rsidRDefault="00C91817" w:rsidP="00F42C74">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9. Establecimiento y prestación del servicio: </w:t>
      </w:r>
      <w:r>
        <w:rPr>
          <w:color w:val="000000"/>
          <w:sz w:val="24"/>
          <w:szCs w:val="24"/>
        </w:rPr>
        <w:t>El sistema de gestión integral de residuos y desechos sólidos es atribución exclusiva municipal; sin embargo, cuando las autoridades municipales lo consideren conveniente, se podrán aprobar la prestación de servicios de forma mancomunada o concesionada a personas individuales o jurídicas, conforme lo estipulado en los artículos 73, 74 y 75 del Código Municipal, definiendo para ello las regulaciones necesarias que garanticen la prestación adecuada de los servicios sin perjudicar la sostenibilidad municipal ni los intereses de los usuarios y usuarias del servicio</w:t>
      </w:r>
      <w:r w:rsidR="00F42C74">
        <w:rPr>
          <w:color w:val="000000"/>
          <w:sz w:val="24"/>
          <w:szCs w:val="24"/>
        </w:rPr>
        <w:t>.</w:t>
      </w:r>
    </w:p>
    <w:p w14:paraId="7E4A4DCE" w14:textId="77777777" w:rsidR="00F42C74" w:rsidRDefault="00F42C74" w:rsidP="00F42C74">
      <w:pPr>
        <w:pBdr>
          <w:top w:val="nil"/>
          <w:left w:val="nil"/>
          <w:bottom w:val="nil"/>
          <w:right w:val="nil"/>
          <w:between w:val="nil"/>
        </w:pBdr>
        <w:spacing w:line="276" w:lineRule="auto"/>
        <w:ind w:left="222" w:right="496"/>
        <w:jc w:val="both"/>
        <w:rPr>
          <w:rFonts w:ascii="Arial" w:eastAsia="Arial" w:hAnsi="Arial" w:cs="Arial"/>
          <w:b/>
          <w:color w:val="000000"/>
          <w:sz w:val="24"/>
          <w:szCs w:val="24"/>
        </w:rPr>
      </w:pPr>
    </w:p>
    <w:p w14:paraId="5F6071AC" w14:textId="77777777" w:rsidR="00F42C74" w:rsidRDefault="00C91817" w:rsidP="00F42C74">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10. Cobertura del servicio: </w:t>
      </w:r>
      <w:r>
        <w:rPr>
          <w:color w:val="000000"/>
          <w:sz w:val="24"/>
          <w:szCs w:val="24"/>
        </w:rPr>
        <w:t>La municipalidad prestará el servicio principalmente en las áreas urbanas y rurales del municipio que se determinen como aptas de cobertura en base a un análisis de condiciones de factibilidad técnica y económica.</w:t>
      </w:r>
    </w:p>
    <w:p w14:paraId="1A1B0E69" w14:textId="77777777" w:rsidR="00F42C74" w:rsidRDefault="00F42C74" w:rsidP="00F42C74">
      <w:pPr>
        <w:pBdr>
          <w:top w:val="nil"/>
          <w:left w:val="nil"/>
          <w:bottom w:val="nil"/>
          <w:right w:val="nil"/>
          <w:between w:val="nil"/>
        </w:pBdr>
        <w:spacing w:line="276" w:lineRule="auto"/>
        <w:ind w:left="222" w:right="496"/>
        <w:jc w:val="both"/>
        <w:rPr>
          <w:rFonts w:ascii="Arial" w:eastAsia="Arial" w:hAnsi="Arial" w:cs="Arial"/>
          <w:b/>
          <w:sz w:val="24"/>
          <w:szCs w:val="24"/>
        </w:rPr>
      </w:pPr>
    </w:p>
    <w:p w14:paraId="41FE6223" w14:textId="11F5B485" w:rsidR="00173884" w:rsidRPr="00F42C74" w:rsidRDefault="00C91817" w:rsidP="00F42C74">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sz w:val="24"/>
          <w:szCs w:val="24"/>
        </w:rPr>
        <w:t>Artículo 12. Lineamientos para el buen hacer:</w:t>
      </w:r>
      <w:r>
        <w:rPr>
          <w:b/>
        </w:rPr>
        <w:t xml:space="preserve"> </w:t>
      </w:r>
      <w:r>
        <w:rPr>
          <w:sz w:val="24"/>
          <w:szCs w:val="24"/>
        </w:rPr>
        <w:t>Para garantizar que todas las acciones, obras, comercios, viviendas, y la industria que se concentra y realiza dentro del municipio de Santiago Atitlán, protejan eficientemente la salud humana y el mejoramiento del medio ambiente, se estipulan los siguientes lineamientos:</w:t>
      </w:r>
      <w:r>
        <w:t xml:space="preserve"> </w:t>
      </w:r>
    </w:p>
    <w:p w14:paraId="5707B95F" w14:textId="77777777" w:rsidR="00173884" w:rsidRDefault="00173884">
      <w:pPr>
        <w:spacing w:line="276" w:lineRule="auto"/>
        <w:ind w:left="222" w:right="500"/>
        <w:jc w:val="both"/>
        <w:rPr>
          <w:sz w:val="24"/>
          <w:szCs w:val="24"/>
        </w:rPr>
      </w:pPr>
    </w:p>
    <w:p w14:paraId="5E5F577D" w14:textId="77777777" w:rsidR="00173884" w:rsidRDefault="00C91817">
      <w:pPr>
        <w:widowControl/>
        <w:numPr>
          <w:ilvl w:val="0"/>
          <w:numId w:val="4"/>
        </w:numPr>
        <w:spacing w:after="3" w:line="360" w:lineRule="auto"/>
        <w:ind w:right="500" w:hanging="360"/>
        <w:jc w:val="both"/>
      </w:pPr>
      <w:r>
        <w:rPr>
          <w:b/>
          <w:sz w:val="24"/>
          <w:szCs w:val="24"/>
          <w:u w:val="single"/>
        </w:rPr>
        <w:t>Precaución ambiental:</w:t>
      </w:r>
      <w:r>
        <w:rPr>
          <w:sz w:val="24"/>
          <w:szCs w:val="24"/>
        </w:rPr>
        <w:t xml:space="preserve"> Estipula que antes de desarrollar una acción prevalezca la valoración ante el daño grave, irreversible y posible a causar a la salud humana y al medio ambiente. Toda acción a realizar debe ser dictaminada o dentro de los parámetros y evidencias científicas que no produzca daño grave o irreversible a la salud humana y al medio ambiente. </w:t>
      </w:r>
    </w:p>
    <w:p w14:paraId="0AAC386C" w14:textId="77777777" w:rsidR="00173884" w:rsidRDefault="00C91817">
      <w:pPr>
        <w:widowControl/>
        <w:numPr>
          <w:ilvl w:val="0"/>
          <w:numId w:val="4"/>
        </w:numPr>
        <w:spacing w:after="3" w:line="360" w:lineRule="auto"/>
        <w:ind w:right="500" w:hanging="360"/>
        <w:jc w:val="both"/>
      </w:pPr>
      <w:r>
        <w:rPr>
          <w:b/>
          <w:sz w:val="24"/>
          <w:szCs w:val="24"/>
          <w:u w:val="single"/>
        </w:rPr>
        <w:t>Rehabilitación y pago al daño causado</w:t>
      </w:r>
      <w:r>
        <w:rPr>
          <w:sz w:val="24"/>
          <w:szCs w:val="24"/>
        </w:rPr>
        <w:t xml:space="preserve">: Estipula que una vez establecido un daño causado a la salud humana o al medio ambiente dentro del Municipio de Santiago Atitlán, el responsable deberá cumplir con rehabilitar, reparar y restituir lo dañado, además de cumplir con las sanciones impuestas.  </w:t>
      </w:r>
    </w:p>
    <w:p w14:paraId="3AF65FB1" w14:textId="77777777" w:rsidR="00F42C74" w:rsidRDefault="00C91817" w:rsidP="00F42C74">
      <w:pPr>
        <w:widowControl/>
        <w:numPr>
          <w:ilvl w:val="0"/>
          <w:numId w:val="4"/>
        </w:numPr>
        <w:spacing w:after="3" w:line="360" w:lineRule="auto"/>
        <w:ind w:right="500" w:hanging="360"/>
        <w:jc w:val="both"/>
      </w:pPr>
      <w:r>
        <w:rPr>
          <w:b/>
          <w:sz w:val="24"/>
          <w:szCs w:val="24"/>
          <w:u w:val="single"/>
        </w:rPr>
        <w:t>Participación del vecino:</w:t>
      </w:r>
      <w:r>
        <w:rPr>
          <w:sz w:val="24"/>
          <w:szCs w:val="24"/>
        </w:rPr>
        <w:t xml:space="preserve"> la Municipalidad de Santiago Atitlán, promoverá la colaboración y participación de los vecinos en actividades relacionadas a la </w:t>
      </w:r>
      <w:r>
        <w:rPr>
          <w:sz w:val="24"/>
          <w:szCs w:val="24"/>
        </w:rPr>
        <w:lastRenderedPageBreak/>
        <w:t xml:space="preserve">limpieza, el ornato, el mejoramiento de la salud y el medio ambiente dentro del Municipio de Santiago Atitlán. </w:t>
      </w:r>
    </w:p>
    <w:p w14:paraId="0AE507BA" w14:textId="77777777" w:rsidR="00F42C74" w:rsidRDefault="00F42C74" w:rsidP="00F42C74">
      <w:pPr>
        <w:widowControl/>
        <w:spacing w:after="3" w:line="360" w:lineRule="auto"/>
        <w:ind w:left="361" w:right="500"/>
        <w:jc w:val="both"/>
      </w:pPr>
    </w:p>
    <w:p w14:paraId="0BE86A9C" w14:textId="77777777" w:rsidR="00F42C74" w:rsidRDefault="00C91817" w:rsidP="00F42C74">
      <w:pPr>
        <w:widowControl/>
        <w:spacing w:after="3" w:line="276" w:lineRule="auto"/>
        <w:ind w:left="361" w:right="500"/>
        <w:jc w:val="both"/>
      </w:pPr>
      <w:r w:rsidRPr="00F42C74">
        <w:rPr>
          <w:rFonts w:ascii="Arial" w:eastAsia="Arial" w:hAnsi="Arial" w:cs="Arial"/>
          <w:b/>
          <w:color w:val="000000"/>
          <w:sz w:val="24"/>
          <w:szCs w:val="24"/>
        </w:rPr>
        <w:t xml:space="preserve">Artículo 13. Aplicación: </w:t>
      </w:r>
      <w:r w:rsidRPr="00F42C74">
        <w:rPr>
          <w:color w:val="000000"/>
          <w:sz w:val="24"/>
          <w:szCs w:val="24"/>
        </w:rPr>
        <w:t>El sistema de gestión integral de residuos y desechos sólidos se administrará mediante lo establecido en el presente reglamento; las autoridades, funcionarios o funcionarias, empleadas y empleados municipales, así como los usuarios y usuaria quedan obligados a cumplirlo. El Alcalde o Alcaldesa Municipal,</w:t>
      </w:r>
      <w:r w:rsidR="006D5917" w:rsidRPr="00F42C74">
        <w:rPr>
          <w:color w:val="000000"/>
          <w:sz w:val="24"/>
          <w:szCs w:val="24"/>
        </w:rPr>
        <w:t xml:space="preserve"> </w:t>
      </w:r>
      <w:r w:rsidRPr="00F42C74">
        <w:rPr>
          <w:color w:val="000000"/>
          <w:sz w:val="24"/>
          <w:szCs w:val="24"/>
        </w:rPr>
        <w:t>a través de la Oficina de Servicios Públicos Municipales -OSPM-, es el o la responsable de velar porque el reglamento se aplique en todos los casos sin preferencias de ninguna naturaleza.</w:t>
      </w:r>
    </w:p>
    <w:p w14:paraId="5941B1B3" w14:textId="77777777" w:rsidR="00F42C74" w:rsidRDefault="00F42C74" w:rsidP="00F42C74">
      <w:pPr>
        <w:widowControl/>
        <w:spacing w:after="3" w:line="276" w:lineRule="auto"/>
        <w:ind w:left="361" w:right="500"/>
        <w:jc w:val="both"/>
        <w:rPr>
          <w:rFonts w:ascii="Arial" w:eastAsia="Arial" w:hAnsi="Arial" w:cs="Arial"/>
          <w:b/>
          <w:color w:val="000000"/>
          <w:sz w:val="24"/>
          <w:szCs w:val="24"/>
        </w:rPr>
      </w:pPr>
    </w:p>
    <w:p w14:paraId="5D4CD0BD" w14:textId="77777777" w:rsidR="00F42C74" w:rsidRDefault="00C91817" w:rsidP="00F42C74">
      <w:pPr>
        <w:widowControl/>
        <w:spacing w:after="3" w:line="276" w:lineRule="auto"/>
        <w:ind w:left="361" w:right="500"/>
        <w:jc w:val="both"/>
      </w:pPr>
      <w:r>
        <w:rPr>
          <w:rFonts w:ascii="Arial" w:eastAsia="Arial" w:hAnsi="Arial" w:cs="Arial"/>
          <w:b/>
          <w:color w:val="000000"/>
          <w:sz w:val="24"/>
          <w:szCs w:val="24"/>
        </w:rPr>
        <w:t xml:space="preserve">Artículo 14. Limpieza de áreas públicas y privadas: </w:t>
      </w:r>
      <w:r>
        <w:rPr>
          <w:color w:val="000000"/>
          <w:sz w:val="24"/>
          <w:szCs w:val="24"/>
        </w:rPr>
        <w:t>Es responsabilidad de la municipalidad el barrido de plazas, mercado municipal y otras áreas públicas; recolectar y transportar los residuos sólidos provenientes de estas áreas al lugar destinado para su tratamiento y disposición final. Se establece como responsabilidad del usuario o usuaria realizar la limpieza de las aceras o banquetas frente de su vivienda, negocio o inmueble y cuando se efectúen eventos de carácter público es responsabilidad del organizador realizar la limpieza de las áreas utilizadas. En caso de no cumplir con estas disposiciones se les aplicará una sanción por escrito y multa.</w:t>
      </w:r>
    </w:p>
    <w:p w14:paraId="3D2304AC" w14:textId="77777777" w:rsidR="00F42C74" w:rsidRDefault="00F42C74" w:rsidP="00F42C74">
      <w:pPr>
        <w:widowControl/>
        <w:spacing w:after="3" w:line="276" w:lineRule="auto"/>
        <w:ind w:left="361" w:right="500"/>
        <w:jc w:val="both"/>
        <w:rPr>
          <w:rFonts w:ascii="Arial" w:eastAsia="Arial" w:hAnsi="Arial" w:cs="Arial"/>
          <w:b/>
          <w:color w:val="000000"/>
          <w:sz w:val="24"/>
          <w:szCs w:val="24"/>
        </w:rPr>
      </w:pPr>
    </w:p>
    <w:p w14:paraId="57267E99" w14:textId="77777777" w:rsidR="00F42C74" w:rsidRDefault="00C91817" w:rsidP="00F42C74">
      <w:pPr>
        <w:widowControl/>
        <w:spacing w:after="3" w:line="276" w:lineRule="auto"/>
        <w:ind w:left="361" w:right="500"/>
        <w:jc w:val="both"/>
      </w:pPr>
      <w:r>
        <w:rPr>
          <w:rFonts w:ascii="Arial" w:eastAsia="Arial" w:hAnsi="Arial" w:cs="Arial"/>
          <w:b/>
          <w:color w:val="000000"/>
          <w:sz w:val="24"/>
          <w:szCs w:val="24"/>
        </w:rPr>
        <w:t xml:space="preserve">Artículo 15. De la educación: </w:t>
      </w:r>
      <w:r>
        <w:rPr>
          <w:color w:val="000000"/>
          <w:sz w:val="24"/>
          <w:szCs w:val="24"/>
        </w:rPr>
        <w:t>La Municipalidad tomará en cuenta a las instituciones y grupos organizados de la sociedad civil para apoyar y participar en actividades de educación ambiental formal, no formal e informal, en temas relacionados a la gestión integral de residuos sólidos.</w:t>
      </w:r>
    </w:p>
    <w:p w14:paraId="23B0F9B5" w14:textId="77777777" w:rsidR="00F42C74" w:rsidRDefault="00F42C74" w:rsidP="00F42C74">
      <w:pPr>
        <w:widowControl/>
        <w:spacing w:after="3" w:line="276" w:lineRule="auto"/>
        <w:ind w:left="361" w:right="500"/>
        <w:jc w:val="both"/>
        <w:rPr>
          <w:rFonts w:ascii="Arial" w:eastAsia="Arial" w:hAnsi="Arial" w:cs="Arial"/>
          <w:b/>
          <w:sz w:val="24"/>
          <w:szCs w:val="24"/>
        </w:rPr>
      </w:pPr>
    </w:p>
    <w:p w14:paraId="45ECBAC2" w14:textId="7AD3A013" w:rsidR="00173884" w:rsidRPr="00F42C74" w:rsidRDefault="00C91817" w:rsidP="00F42C74">
      <w:pPr>
        <w:widowControl/>
        <w:spacing w:after="3" w:line="276" w:lineRule="auto"/>
        <w:ind w:left="361" w:right="500"/>
        <w:jc w:val="both"/>
      </w:pPr>
      <w:r>
        <w:rPr>
          <w:rFonts w:ascii="Arial" w:eastAsia="Arial" w:hAnsi="Arial" w:cs="Arial"/>
          <w:b/>
          <w:sz w:val="24"/>
          <w:szCs w:val="24"/>
        </w:rPr>
        <w:t xml:space="preserve">Artículo 16. De la municipalidad: </w:t>
      </w:r>
      <w:r>
        <w:rPr>
          <w:sz w:val="24"/>
          <w:szCs w:val="24"/>
        </w:rPr>
        <w:t>En el cumplimiento de sus fines la municipalidad deberá:</w:t>
      </w:r>
    </w:p>
    <w:p w14:paraId="25C56C2F" w14:textId="77777777" w:rsidR="00173884" w:rsidRDefault="00173884" w:rsidP="00F42C74">
      <w:pPr>
        <w:pBdr>
          <w:top w:val="nil"/>
          <w:left w:val="nil"/>
          <w:bottom w:val="nil"/>
          <w:right w:val="nil"/>
          <w:between w:val="nil"/>
        </w:pBdr>
        <w:spacing w:before="8" w:line="276" w:lineRule="auto"/>
        <w:rPr>
          <w:color w:val="000000"/>
          <w:sz w:val="27"/>
          <w:szCs w:val="27"/>
        </w:rPr>
      </w:pPr>
    </w:p>
    <w:p w14:paraId="21D41A66" w14:textId="77777777" w:rsidR="00173884" w:rsidRDefault="00C91817" w:rsidP="00F42C74">
      <w:pPr>
        <w:numPr>
          <w:ilvl w:val="0"/>
          <w:numId w:val="6"/>
        </w:numPr>
        <w:pBdr>
          <w:top w:val="nil"/>
          <w:left w:val="nil"/>
          <w:bottom w:val="nil"/>
          <w:right w:val="nil"/>
          <w:between w:val="nil"/>
        </w:pBdr>
        <w:tabs>
          <w:tab w:val="left" w:pos="942"/>
        </w:tabs>
        <w:spacing w:line="276" w:lineRule="auto"/>
        <w:ind w:left="941" w:right="495"/>
        <w:jc w:val="both"/>
        <w:rPr>
          <w:color w:val="000000"/>
        </w:rPr>
      </w:pPr>
      <w:r>
        <w:rPr>
          <w:color w:val="000000"/>
          <w:sz w:val="24"/>
          <w:szCs w:val="24"/>
        </w:rPr>
        <w:t>Impulsar acciones para sensibilizar a los vecinos y vecinas sobre los problemas de saneamiento que derivan del manejo inadecuado de los residuos sólidos.</w:t>
      </w:r>
    </w:p>
    <w:p w14:paraId="61056DEE" w14:textId="77777777" w:rsidR="00173884" w:rsidRDefault="00C91817" w:rsidP="00F42C74">
      <w:pPr>
        <w:numPr>
          <w:ilvl w:val="0"/>
          <w:numId w:val="6"/>
        </w:numPr>
        <w:pBdr>
          <w:top w:val="nil"/>
          <w:left w:val="nil"/>
          <w:bottom w:val="nil"/>
          <w:right w:val="nil"/>
          <w:between w:val="nil"/>
        </w:pBdr>
        <w:tabs>
          <w:tab w:val="left" w:pos="942"/>
        </w:tabs>
        <w:spacing w:line="276" w:lineRule="auto"/>
        <w:ind w:left="941" w:right="494"/>
        <w:jc w:val="both"/>
        <w:rPr>
          <w:color w:val="000000"/>
        </w:rPr>
      </w:pPr>
      <w:r>
        <w:rPr>
          <w:color w:val="000000"/>
          <w:sz w:val="24"/>
          <w:szCs w:val="24"/>
        </w:rPr>
        <w:t>Implementar un programa de educación ambiental con recursos humanos y financieros provenientes de la municipalidad con el objetivo de crear el hábito de generación de residuos sólidos separativamente desde la fuente de generación.</w:t>
      </w:r>
    </w:p>
    <w:p w14:paraId="28572A1D" w14:textId="77777777" w:rsidR="00173884" w:rsidRDefault="00C91817" w:rsidP="00F42C74">
      <w:pPr>
        <w:numPr>
          <w:ilvl w:val="0"/>
          <w:numId w:val="6"/>
        </w:numPr>
        <w:pBdr>
          <w:top w:val="nil"/>
          <w:left w:val="nil"/>
          <w:bottom w:val="nil"/>
          <w:right w:val="nil"/>
          <w:between w:val="nil"/>
        </w:pBdr>
        <w:tabs>
          <w:tab w:val="left" w:pos="942"/>
        </w:tabs>
        <w:spacing w:line="276" w:lineRule="auto"/>
        <w:ind w:left="941" w:right="506"/>
        <w:jc w:val="both"/>
        <w:rPr>
          <w:color w:val="000000"/>
        </w:rPr>
      </w:pPr>
      <w:r>
        <w:rPr>
          <w:color w:val="000000"/>
          <w:sz w:val="24"/>
          <w:szCs w:val="24"/>
        </w:rPr>
        <w:t>Coordinar con instituciones públicas y privadas las actividades que impulsen la limpieza y ornato del municipio.</w:t>
      </w:r>
    </w:p>
    <w:p w14:paraId="32F76E88" w14:textId="77777777" w:rsidR="00173884" w:rsidRDefault="00C91817" w:rsidP="00F42C74">
      <w:pPr>
        <w:numPr>
          <w:ilvl w:val="0"/>
          <w:numId w:val="6"/>
        </w:numPr>
        <w:pBdr>
          <w:top w:val="nil"/>
          <w:left w:val="nil"/>
          <w:bottom w:val="nil"/>
          <w:right w:val="nil"/>
          <w:between w:val="nil"/>
        </w:pBdr>
        <w:tabs>
          <w:tab w:val="left" w:pos="942"/>
        </w:tabs>
        <w:spacing w:line="276" w:lineRule="auto"/>
        <w:ind w:left="941" w:right="495"/>
        <w:jc w:val="both"/>
        <w:rPr>
          <w:color w:val="000000"/>
        </w:rPr>
      </w:pPr>
      <w:r>
        <w:rPr>
          <w:color w:val="000000"/>
          <w:sz w:val="24"/>
          <w:szCs w:val="24"/>
        </w:rPr>
        <w:t>Gestionar ante la iniciativa privada, pública y cooperación internacional, programas y proyectos que procuren la mejora y sostenibilidad del sistema de gestión integral de residuos sólidos municipales.</w:t>
      </w:r>
    </w:p>
    <w:p w14:paraId="595822A2" w14:textId="77777777" w:rsidR="00173884" w:rsidRDefault="00173884">
      <w:pPr>
        <w:pBdr>
          <w:top w:val="nil"/>
          <w:left w:val="nil"/>
          <w:bottom w:val="nil"/>
          <w:right w:val="nil"/>
          <w:between w:val="nil"/>
        </w:pBdr>
        <w:spacing w:before="2"/>
        <w:rPr>
          <w:color w:val="000000"/>
          <w:sz w:val="27"/>
          <w:szCs w:val="27"/>
        </w:rPr>
      </w:pPr>
    </w:p>
    <w:p w14:paraId="253588C7" w14:textId="77777777" w:rsidR="00173884" w:rsidRDefault="00173884">
      <w:pPr>
        <w:pBdr>
          <w:top w:val="nil"/>
          <w:left w:val="nil"/>
          <w:bottom w:val="nil"/>
          <w:right w:val="nil"/>
          <w:between w:val="nil"/>
        </w:pBdr>
        <w:spacing w:before="2"/>
        <w:rPr>
          <w:color w:val="000000"/>
          <w:sz w:val="27"/>
          <w:szCs w:val="27"/>
        </w:rPr>
      </w:pPr>
    </w:p>
    <w:p w14:paraId="11CD11AA" w14:textId="77777777" w:rsidR="00173884" w:rsidRDefault="00173884">
      <w:pPr>
        <w:pBdr>
          <w:top w:val="nil"/>
          <w:left w:val="nil"/>
          <w:bottom w:val="nil"/>
          <w:right w:val="nil"/>
          <w:between w:val="nil"/>
        </w:pBdr>
        <w:spacing w:before="2"/>
        <w:rPr>
          <w:color w:val="000000"/>
          <w:sz w:val="27"/>
          <w:szCs w:val="27"/>
        </w:rPr>
      </w:pPr>
    </w:p>
    <w:p w14:paraId="032B524C" w14:textId="77777777" w:rsidR="00173884" w:rsidRDefault="00C91817">
      <w:pPr>
        <w:pStyle w:val="Ttulo1"/>
        <w:ind w:left="1639" w:right="1913"/>
      </w:pPr>
      <w:r>
        <w:t>TÍTULO II</w:t>
      </w:r>
    </w:p>
    <w:p w14:paraId="3000CF2E" w14:textId="77777777" w:rsidR="00173884" w:rsidRDefault="00C91817">
      <w:pPr>
        <w:spacing w:before="41"/>
        <w:ind w:left="1818" w:right="2095"/>
        <w:jc w:val="center"/>
        <w:rPr>
          <w:rFonts w:ascii="Arial" w:eastAsia="Arial" w:hAnsi="Arial" w:cs="Arial"/>
          <w:b/>
          <w:sz w:val="24"/>
          <w:szCs w:val="24"/>
        </w:rPr>
      </w:pPr>
      <w:r>
        <w:rPr>
          <w:rFonts w:ascii="Arial" w:eastAsia="Arial" w:hAnsi="Arial" w:cs="Arial"/>
          <w:b/>
          <w:sz w:val="24"/>
          <w:szCs w:val="24"/>
        </w:rPr>
        <w:t>ADMINISTRACIÓN Y OPERACIÓN DEL SERVICIO</w:t>
      </w:r>
    </w:p>
    <w:p w14:paraId="2A18D994" w14:textId="77777777" w:rsidR="00173884" w:rsidRDefault="00173884">
      <w:pPr>
        <w:pBdr>
          <w:top w:val="nil"/>
          <w:left w:val="nil"/>
          <w:bottom w:val="nil"/>
          <w:right w:val="nil"/>
          <w:between w:val="nil"/>
        </w:pBdr>
        <w:spacing w:before="1"/>
        <w:rPr>
          <w:rFonts w:ascii="Arial" w:eastAsia="Arial" w:hAnsi="Arial" w:cs="Arial"/>
          <w:b/>
          <w:color w:val="000000"/>
          <w:sz w:val="31"/>
          <w:szCs w:val="31"/>
        </w:rPr>
      </w:pPr>
    </w:p>
    <w:p w14:paraId="165FC049" w14:textId="77777777" w:rsidR="00173884" w:rsidRDefault="00C91817">
      <w:pPr>
        <w:pStyle w:val="Ttulo1"/>
        <w:spacing w:line="278" w:lineRule="auto"/>
        <w:ind w:left="2706" w:right="2975" w:firstLine="1252"/>
        <w:jc w:val="left"/>
      </w:pPr>
      <w:r>
        <w:t>CAPÍTULO I ADMINISTRACIÓN DEL SERVICIO</w:t>
      </w:r>
    </w:p>
    <w:p w14:paraId="726068DD" w14:textId="77777777" w:rsidR="00173884" w:rsidRDefault="00173884">
      <w:pPr>
        <w:pStyle w:val="Ttulo1"/>
        <w:spacing w:line="278" w:lineRule="auto"/>
        <w:ind w:left="2706" w:right="2975" w:firstLine="1252"/>
        <w:jc w:val="left"/>
      </w:pPr>
    </w:p>
    <w:p w14:paraId="77A3D6E6" w14:textId="77777777" w:rsidR="00173884" w:rsidRPr="00F42C74" w:rsidRDefault="00C91817">
      <w:pPr>
        <w:pBdr>
          <w:top w:val="nil"/>
          <w:left w:val="nil"/>
          <w:bottom w:val="nil"/>
          <w:right w:val="nil"/>
          <w:between w:val="nil"/>
        </w:pBdr>
        <w:spacing w:before="84" w:line="276" w:lineRule="auto"/>
        <w:ind w:right="496"/>
        <w:jc w:val="both"/>
        <w:rPr>
          <w:color w:val="000000"/>
          <w:sz w:val="24"/>
          <w:szCs w:val="24"/>
        </w:rPr>
      </w:pPr>
      <w:r>
        <w:rPr>
          <w:rFonts w:ascii="Arial" w:eastAsia="Arial" w:hAnsi="Arial" w:cs="Arial"/>
          <w:b/>
          <w:color w:val="000000"/>
          <w:sz w:val="24"/>
          <w:szCs w:val="24"/>
        </w:rPr>
        <w:t xml:space="preserve">Artículo 17. Nombramiento del personal del servicio: </w:t>
      </w:r>
      <w:r>
        <w:rPr>
          <w:color w:val="000000"/>
          <w:sz w:val="24"/>
          <w:szCs w:val="24"/>
        </w:rPr>
        <w:t xml:space="preserve">El Alcalde o Alcaldesa Municipal nombrará al personal tomando en cuenta las especificaciones de cada </w:t>
      </w:r>
      <w:r w:rsidRPr="00F42C74">
        <w:rPr>
          <w:color w:val="000000"/>
          <w:sz w:val="24"/>
          <w:szCs w:val="24"/>
        </w:rPr>
        <w:t>puesto contenidas en el Manual de Organización, Funciones y Descripción de Puestos de la Oficina de Servicios Públicos Municipales -OSPM-, previo cumplimiento de los requisitos legales. La cantidad de personal estará en función de las necesidades del servicio y de la situación financiera de la municipalidad.</w:t>
      </w:r>
    </w:p>
    <w:p w14:paraId="6378360E" w14:textId="77777777" w:rsidR="00173884" w:rsidRPr="00F42C74" w:rsidRDefault="00173884">
      <w:pPr>
        <w:pBdr>
          <w:top w:val="nil"/>
          <w:left w:val="nil"/>
          <w:bottom w:val="nil"/>
          <w:right w:val="nil"/>
          <w:between w:val="nil"/>
        </w:pBdr>
        <w:spacing w:before="8"/>
        <w:rPr>
          <w:color w:val="000000"/>
          <w:sz w:val="27"/>
          <w:szCs w:val="27"/>
        </w:rPr>
      </w:pPr>
    </w:p>
    <w:p w14:paraId="15BEA4B5" w14:textId="77777777" w:rsidR="00173884" w:rsidRPr="00F42C74" w:rsidRDefault="00C91817">
      <w:pPr>
        <w:spacing w:line="276" w:lineRule="auto"/>
        <w:ind w:right="500"/>
        <w:jc w:val="both"/>
        <w:rPr>
          <w:sz w:val="24"/>
          <w:szCs w:val="24"/>
        </w:rPr>
      </w:pPr>
      <w:r w:rsidRPr="00F42C74">
        <w:rPr>
          <w:rFonts w:ascii="Arial" w:eastAsia="Arial" w:hAnsi="Arial" w:cs="Arial"/>
          <w:b/>
          <w:sz w:val="24"/>
          <w:szCs w:val="24"/>
        </w:rPr>
        <w:t xml:space="preserve">Artículo 18. Gestión del sistema: </w:t>
      </w:r>
      <w:r w:rsidRPr="00F42C74">
        <w:rPr>
          <w:sz w:val="24"/>
          <w:szCs w:val="24"/>
        </w:rPr>
        <w:t>Los componentes internos del sistema de gestión integral de residuos sólidos, se realizará de la siguiente forma:</w:t>
      </w:r>
    </w:p>
    <w:p w14:paraId="4DC183A0" w14:textId="77777777" w:rsidR="00173884" w:rsidRPr="00F42C74" w:rsidRDefault="00173884">
      <w:pPr>
        <w:pBdr>
          <w:top w:val="nil"/>
          <w:left w:val="nil"/>
          <w:bottom w:val="nil"/>
          <w:right w:val="nil"/>
          <w:between w:val="nil"/>
        </w:pBdr>
        <w:spacing w:before="8"/>
        <w:rPr>
          <w:color w:val="000000"/>
          <w:sz w:val="27"/>
          <w:szCs w:val="27"/>
        </w:rPr>
      </w:pPr>
    </w:p>
    <w:p w14:paraId="13E38318" w14:textId="77777777" w:rsidR="00173884" w:rsidRPr="00F42C74" w:rsidRDefault="00C91817">
      <w:pPr>
        <w:numPr>
          <w:ilvl w:val="0"/>
          <w:numId w:val="2"/>
        </w:numPr>
        <w:pBdr>
          <w:top w:val="nil"/>
          <w:left w:val="nil"/>
          <w:bottom w:val="nil"/>
          <w:right w:val="nil"/>
          <w:between w:val="nil"/>
        </w:pBdr>
        <w:tabs>
          <w:tab w:val="left" w:pos="942"/>
        </w:tabs>
        <w:spacing w:line="276" w:lineRule="auto"/>
        <w:ind w:left="941" w:right="497"/>
        <w:jc w:val="both"/>
        <w:rPr>
          <w:color w:val="000000"/>
        </w:rPr>
      </w:pPr>
      <w:r w:rsidRPr="00F42C74">
        <w:rPr>
          <w:color w:val="000000"/>
          <w:sz w:val="24"/>
          <w:szCs w:val="24"/>
        </w:rPr>
        <w:t>La gestión administrativa del servicio de recolección y transporte de residuos sólidos estará a cargo de la Oficina de Servicios Públicos Municipales –OSPM-.</w:t>
      </w:r>
    </w:p>
    <w:p w14:paraId="1A28EDC3" w14:textId="0779AA49" w:rsidR="00173884" w:rsidRPr="00F42C74" w:rsidRDefault="00C91817">
      <w:pPr>
        <w:numPr>
          <w:ilvl w:val="0"/>
          <w:numId w:val="2"/>
        </w:numPr>
        <w:pBdr>
          <w:top w:val="nil"/>
          <w:left w:val="nil"/>
          <w:bottom w:val="nil"/>
          <w:right w:val="nil"/>
          <w:between w:val="nil"/>
        </w:pBdr>
        <w:tabs>
          <w:tab w:val="left" w:pos="942"/>
        </w:tabs>
        <w:spacing w:before="1" w:line="276" w:lineRule="auto"/>
        <w:ind w:left="941" w:right="498"/>
        <w:jc w:val="both"/>
        <w:rPr>
          <w:color w:val="000000"/>
        </w:rPr>
      </w:pPr>
      <w:r w:rsidRPr="00F42C74">
        <w:rPr>
          <w:color w:val="000000"/>
          <w:sz w:val="24"/>
          <w:szCs w:val="24"/>
        </w:rPr>
        <w:t xml:space="preserve">La operación técnica y mantenimiento del sistema de gestión integral de residuos sólidos estará a cargo de la </w:t>
      </w:r>
      <w:r w:rsidR="002958AF" w:rsidRPr="00F42C74">
        <w:rPr>
          <w:color w:val="000000"/>
          <w:sz w:val="24"/>
          <w:szCs w:val="24"/>
        </w:rPr>
        <w:t>Unidad</w:t>
      </w:r>
      <w:r w:rsidRPr="00F42C74">
        <w:rPr>
          <w:color w:val="000000"/>
          <w:sz w:val="24"/>
          <w:szCs w:val="24"/>
        </w:rPr>
        <w:t xml:space="preserve"> Municipal de Ambiente y Recursos Naturales –</w:t>
      </w:r>
      <w:r w:rsidR="00CF4C51" w:rsidRPr="00F42C74">
        <w:rPr>
          <w:color w:val="000000"/>
          <w:sz w:val="24"/>
          <w:szCs w:val="24"/>
        </w:rPr>
        <w:t>U</w:t>
      </w:r>
      <w:r w:rsidRPr="00F42C74">
        <w:rPr>
          <w:color w:val="000000"/>
          <w:sz w:val="24"/>
          <w:szCs w:val="24"/>
        </w:rPr>
        <w:t>MARN-</w:t>
      </w:r>
    </w:p>
    <w:p w14:paraId="2F36149A" w14:textId="77777777" w:rsidR="00173884" w:rsidRDefault="00173884">
      <w:pPr>
        <w:pBdr>
          <w:top w:val="nil"/>
          <w:left w:val="nil"/>
          <w:bottom w:val="nil"/>
          <w:right w:val="nil"/>
          <w:between w:val="nil"/>
        </w:pBdr>
        <w:spacing w:before="5"/>
        <w:rPr>
          <w:color w:val="000000"/>
          <w:sz w:val="27"/>
          <w:szCs w:val="27"/>
        </w:rPr>
      </w:pPr>
    </w:p>
    <w:p w14:paraId="48C12BB7" w14:textId="06CC5EC9" w:rsidR="00173884" w:rsidRDefault="00C91817">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19. Manual de Funciones y procedimientos: </w:t>
      </w:r>
      <w:r>
        <w:rPr>
          <w:color w:val="000000"/>
          <w:sz w:val="24"/>
          <w:szCs w:val="24"/>
        </w:rPr>
        <w:t xml:space="preserve">Para la administración del sistema de gestión integral de residuos sólidos, la </w:t>
      </w:r>
      <w:r w:rsidRPr="00F42C74">
        <w:rPr>
          <w:color w:val="000000"/>
          <w:sz w:val="24"/>
          <w:szCs w:val="24"/>
        </w:rPr>
        <w:t xml:space="preserve">Municipalidad definirá mediante un manual, las funciones y procedimientos del personal de la OMSP y la </w:t>
      </w:r>
      <w:r w:rsidR="009406D0" w:rsidRPr="00F42C74">
        <w:rPr>
          <w:color w:val="000000"/>
          <w:sz w:val="24"/>
          <w:szCs w:val="24"/>
        </w:rPr>
        <w:t>U</w:t>
      </w:r>
      <w:r w:rsidRPr="00F42C74">
        <w:rPr>
          <w:color w:val="000000"/>
          <w:sz w:val="24"/>
          <w:szCs w:val="24"/>
        </w:rPr>
        <w:t>MARN respectivamente, lo cual deberá elaborarse en un plazo de 6 meses a partir de la entrada en vigencia del presente reglamento.</w:t>
      </w:r>
    </w:p>
    <w:p w14:paraId="35B6E82B" w14:textId="77777777" w:rsidR="00173884" w:rsidRDefault="00173884">
      <w:pPr>
        <w:pBdr>
          <w:top w:val="nil"/>
          <w:left w:val="nil"/>
          <w:bottom w:val="nil"/>
          <w:right w:val="nil"/>
          <w:between w:val="nil"/>
        </w:pBdr>
        <w:spacing w:before="8"/>
        <w:rPr>
          <w:color w:val="000000"/>
          <w:sz w:val="27"/>
          <w:szCs w:val="27"/>
        </w:rPr>
      </w:pPr>
    </w:p>
    <w:p w14:paraId="44F5878C" w14:textId="77777777" w:rsidR="00173884" w:rsidRDefault="00C91817">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Artículo 20. Solicitud de servicios</w:t>
      </w:r>
      <w:r>
        <w:rPr>
          <w:color w:val="000000"/>
          <w:sz w:val="24"/>
          <w:szCs w:val="24"/>
        </w:rPr>
        <w:t>: Toda persona, individual o jurídica, propietaria de un inmueble o inmuebles debe solicitar a la OSPM la prestación del servicio de recolección y transporte de residuos sólidos por cada inmueble que posea, esto se hará por medio del formulario único que la OSPM le proporcionará para el efecto.</w:t>
      </w:r>
    </w:p>
    <w:p w14:paraId="1A5DDC1B" w14:textId="77777777" w:rsidR="00173884" w:rsidRDefault="00173884">
      <w:pPr>
        <w:pBdr>
          <w:top w:val="nil"/>
          <w:left w:val="nil"/>
          <w:bottom w:val="nil"/>
          <w:right w:val="nil"/>
          <w:between w:val="nil"/>
        </w:pBdr>
        <w:spacing w:before="6"/>
        <w:rPr>
          <w:color w:val="000000"/>
          <w:sz w:val="27"/>
          <w:szCs w:val="27"/>
        </w:rPr>
      </w:pPr>
    </w:p>
    <w:p w14:paraId="1DD1ADE9" w14:textId="597DB244" w:rsidR="00173884" w:rsidRDefault="00C91817">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21. Responsabilidad del funcionamiento del sistema: </w:t>
      </w:r>
      <w:r>
        <w:rPr>
          <w:color w:val="000000"/>
          <w:sz w:val="24"/>
          <w:szCs w:val="24"/>
        </w:rPr>
        <w:t xml:space="preserve">La comisión de medio ambiente del Concejo Municipal es responsable de presentar ante el consejo municipal en pleno los informes y propuestas referentes al sistema de gestión integral de residuos sólidos que generen </w:t>
      </w:r>
      <w:r w:rsidRPr="00F42C74">
        <w:rPr>
          <w:color w:val="000000"/>
          <w:sz w:val="24"/>
          <w:szCs w:val="24"/>
        </w:rPr>
        <w:t xml:space="preserve">la Oficina Municipal de Servicios Públicos Municipales -OSPM- y la </w:t>
      </w:r>
      <w:r w:rsidR="005A1AA2" w:rsidRPr="00F42C74">
        <w:rPr>
          <w:color w:val="000000"/>
          <w:sz w:val="24"/>
          <w:szCs w:val="24"/>
        </w:rPr>
        <w:t>Unidad</w:t>
      </w:r>
      <w:r w:rsidRPr="00F42C74">
        <w:rPr>
          <w:color w:val="000000"/>
          <w:sz w:val="24"/>
          <w:szCs w:val="24"/>
        </w:rPr>
        <w:t xml:space="preserve"> Municipal de Medio Ambiente y Recursos </w:t>
      </w:r>
      <w:r w:rsidRPr="00F42C74">
        <w:rPr>
          <w:color w:val="000000"/>
          <w:sz w:val="24"/>
          <w:szCs w:val="24"/>
        </w:rPr>
        <w:lastRenderedPageBreak/>
        <w:t>Naturales –</w:t>
      </w:r>
      <w:r w:rsidR="005A1AA2" w:rsidRPr="00F42C74">
        <w:rPr>
          <w:color w:val="000000"/>
          <w:sz w:val="24"/>
          <w:szCs w:val="24"/>
        </w:rPr>
        <w:t>U</w:t>
      </w:r>
      <w:r w:rsidRPr="00F42C74">
        <w:rPr>
          <w:color w:val="000000"/>
          <w:sz w:val="24"/>
          <w:szCs w:val="24"/>
        </w:rPr>
        <w:t>MARN- respectivamente.</w:t>
      </w:r>
    </w:p>
    <w:p w14:paraId="10097CAB" w14:textId="77777777" w:rsidR="00173884" w:rsidRDefault="00173884">
      <w:pPr>
        <w:pBdr>
          <w:top w:val="nil"/>
          <w:left w:val="nil"/>
          <w:bottom w:val="nil"/>
          <w:right w:val="nil"/>
          <w:between w:val="nil"/>
        </w:pBdr>
        <w:spacing w:line="276" w:lineRule="auto"/>
        <w:ind w:left="222" w:right="496"/>
        <w:jc w:val="both"/>
        <w:rPr>
          <w:color w:val="000000"/>
          <w:sz w:val="24"/>
          <w:szCs w:val="24"/>
        </w:rPr>
      </w:pPr>
    </w:p>
    <w:p w14:paraId="5700685D" w14:textId="77777777" w:rsidR="00173884" w:rsidRDefault="00173884">
      <w:pPr>
        <w:spacing w:before="1" w:line="276" w:lineRule="auto"/>
        <w:ind w:right="496"/>
        <w:jc w:val="both"/>
        <w:rPr>
          <w:sz w:val="24"/>
          <w:szCs w:val="24"/>
        </w:rPr>
      </w:pPr>
    </w:p>
    <w:p w14:paraId="45B0931F" w14:textId="77777777" w:rsidR="00173884" w:rsidRDefault="00173884">
      <w:pPr>
        <w:pBdr>
          <w:top w:val="nil"/>
          <w:left w:val="nil"/>
          <w:bottom w:val="nil"/>
          <w:right w:val="nil"/>
          <w:between w:val="nil"/>
        </w:pBdr>
        <w:spacing w:before="5"/>
        <w:rPr>
          <w:color w:val="000000"/>
          <w:sz w:val="27"/>
          <w:szCs w:val="27"/>
        </w:rPr>
      </w:pPr>
    </w:p>
    <w:p w14:paraId="2208F636" w14:textId="77777777" w:rsidR="00173884" w:rsidRDefault="00C91817">
      <w:pPr>
        <w:pStyle w:val="Ttulo1"/>
        <w:spacing w:line="276" w:lineRule="auto"/>
        <w:ind w:left="3033" w:right="3309" w:firstLine="895"/>
        <w:jc w:val="left"/>
      </w:pPr>
      <w:r>
        <w:t>CAPÍTULO II OPERACIÓN DEL SERVICIO</w:t>
      </w:r>
    </w:p>
    <w:p w14:paraId="4CDA4950" w14:textId="77777777" w:rsidR="00173884" w:rsidRDefault="00173884">
      <w:pPr>
        <w:pBdr>
          <w:top w:val="nil"/>
          <w:left w:val="nil"/>
          <w:bottom w:val="nil"/>
          <w:right w:val="nil"/>
          <w:between w:val="nil"/>
        </w:pBdr>
        <w:spacing w:before="7"/>
        <w:rPr>
          <w:rFonts w:ascii="Arial" w:eastAsia="Arial" w:hAnsi="Arial" w:cs="Arial"/>
          <w:b/>
          <w:color w:val="000000"/>
          <w:sz w:val="27"/>
          <w:szCs w:val="27"/>
        </w:rPr>
      </w:pPr>
    </w:p>
    <w:p w14:paraId="6D3B57C7" w14:textId="0D3BD2DC" w:rsidR="00173884" w:rsidRDefault="00C91817">
      <w:pPr>
        <w:pBdr>
          <w:top w:val="nil"/>
          <w:left w:val="nil"/>
          <w:bottom w:val="nil"/>
          <w:right w:val="nil"/>
          <w:between w:val="nil"/>
        </w:pBdr>
        <w:spacing w:line="276" w:lineRule="auto"/>
        <w:ind w:left="222" w:right="494"/>
        <w:jc w:val="both"/>
        <w:rPr>
          <w:color w:val="000000"/>
          <w:sz w:val="24"/>
          <w:szCs w:val="24"/>
        </w:rPr>
      </w:pPr>
      <w:r>
        <w:rPr>
          <w:rFonts w:ascii="Arial" w:eastAsia="Arial" w:hAnsi="Arial" w:cs="Arial"/>
          <w:b/>
          <w:color w:val="000000"/>
          <w:sz w:val="24"/>
          <w:szCs w:val="24"/>
        </w:rPr>
        <w:t xml:space="preserve">Artículo 22. Forma de entrega de residuos y desechos sólidos: </w:t>
      </w:r>
      <w:r>
        <w:rPr>
          <w:color w:val="000000"/>
          <w:sz w:val="24"/>
          <w:szCs w:val="24"/>
        </w:rPr>
        <w:t>Todos los usuarios y usuarias del servicio de recolección y transporte quedan obligados a entregar</w:t>
      </w:r>
      <w:r w:rsidR="00E27C8C">
        <w:rPr>
          <w:color w:val="000000"/>
          <w:sz w:val="24"/>
          <w:szCs w:val="24"/>
        </w:rPr>
        <w:t xml:space="preserve"> a los operadores del tren de aseo municipal</w:t>
      </w:r>
      <w:r>
        <w:rPr>
          <w:color w:val="000000"/>
          <w:sz w:val="24"/>
          <w:szCs w:val="24"/>
        </w:rPr>
        <w:t xml:space="preserve"> los residuos sólidos en </w:t>
      </w:r>
      <w:r w:rsidR="005803C0">
        <w:rPr>
          <w:color w:val="000000"/>
          <w:sz w:val="24"/>
          <w:szCs w:val="24"/>
        </w:rPr>
        <w:t>costales</w:t>
      </w:r>
      <w:r>
        <w:rPr>
          <w:color w:val="000000"/>
          <w:sz w:val="24"/>
          <w:szCs w:val="24"/>
        </w:rPr>
        <w:t xml:space="preserve"> o recipientes </w:t>
      </w:r>
      <w:r w:rsidR="005803C0">
        <w:rPr>
          <w:color w:val="000000"/>
          <w:sz w:val="24"/>
          <w:szCs w:val="24"/>
        </w:rPr>
        <w:t>adecuados</w:t>
      </w:r>
      <w:r>
        <w:rPr>
          <w:color w:val="000000"/>
          <w:sz w:val="24"/>
          <w:szCs w:val="24"/>
        </w:rPr>
        <w:t xml:space="preserve">, atendiendo </w:t>
      </w:r>
      <w:r w:rsidR="00C53D46">
        <w:rPr>
          <w:color w:val="000000"/>
          <w:sz w:val="24"/>
          <w:szCs w:val="24"/>
        </w:rPr>
        <w:t xml:space="preserve">los horarios e </w:t>
      </w:r>
      <w:r w:rsidR="00C02757">
        <w:rPr>
          <w:color w:val="000000"/>
          <w:sz w:val="24"/>
          <w:szCs w:val="24"/>
        </w:rPr>
        <w:t>indicaciones</w:t>
      </w:r>
      <w:r>
        <w:rPr>
          <w:color w:val="000000"/>
          <w:sz w:val="24"/>
          <w:szCs w:val="24"/>
        </w:rPr>
        <w:t xml:space="preserve"> de recolección </w:t>
      </w:r>
      <w:r w:rsidR="00C53D46">
        <w:rPr>
          <w:color w:val="000000"/>
          <w:sz w:val="24"/>
          <w:szCs w:val="24"/>
        </w:rPr>
        <w:t>de</w:t>
      </w:r>
      <w:r>
        <w:rPr>
          <w:color w:val="000000"/>
          <w:sz w:val="24"/>
          <w:szCs w:val="24"/>
        </w:rPr>
        <w:t xml:space="preserve"> ruta por tipo de residuo que establezca la </w:t>
      </w:r>
      <w:r w:rsidR="002572E0">
        <w:rPr>
          <w:color w:val="000000"/>
          <w:sz w:val="24"/>
          <w:szCs w:val="24"/>
        </w:rPr>
        <w:t>U</w:t>
      </w:r>
      <w:r>
        <w:rPr>
          <w:color w:val="000000"/>
          <w:sz w:val="24"/>
          <w:szCs w:val="24"/>
        </w:rPr>
        <w:t>MARN</w:t>
      </w:r>
      <w:r w:rsidR="00553B6D">
        <w:rPr>
          <w:color w:val="000000"/>
          <w:sz w:val="24"/>
          <w:szCs w:val="24"/>
        </w:rPr>
        <w:t>;</w:t>
      </w:r>
      <w:r>
        <w:rPr>
          <w:color w:val="000000"/>
          <w:sz w:val="24"/>
          <w:szCs w:val="24"/>
        </w:rPr>
        <w:t xml:space="preserve"> de acuerdo con el horario que se fije en cada sector. Los usuarios deben entregar los residuos separados de la siguiente manera:</w:t>
      </w:r>
    </w:p>
    <w:p w14:paraId="18A365B5" w14:textId="77777777" w:rsidR="00173884" w:rsidRDefault="00173884">
      <w:pPr>
        <w:pBdr>
          <w:top w:val="nil"/>
          <w:left w:val="nil"/>
          <w:bottom w:val="nil"/>
          <w:right w:val="nil"/>
          <w:between w:val="nil"/>
        </w:pBdr>
        <w:spacing w:before="6"/>
        <w:rPr>
          <w:color w:val="000000"/>
          <w:sz w:val="27"/>
          <w:szCs w:val="27"/>
        </w:rPr>
      </w:pPr>
    </w:p>
    <w:p w14:paraId="4F818055" w14:textId="77777777" w:rsidR="00173884" w:rsidRDefault="00C91817">
      <w:pPr>
        <w:numPr>
          <w:ilvl w:val="0"/>
          <w:numId w:val="1"/>
        </w:numPr>
        <w:pBdr>
          <w:top w:val="nil"/>
          <w:left w:val="nil"/>
          <w:bottom w:val="nil"/>
          <w:right w:val="nil"/>
          <w:between w:val="nil"/>
        </w:pBdr>
        <w:tabs>
          <w:tab w:val="left" w:pos="942"/>
        </w:tabs>
        <w:spacing w:before="1" w:line="276" w:lineRule="auto"/>
        <w:ind w:left="941" w:right="499"/>
        <w:jc w:val="both"/>
        <w:rPr>
          <w:color w:val="000000"/>
        </w:rPr>
      </w:pPr>
      <w:r>
        <w:rPr>
          <w:b/>
          <w:color w:val="000000"/>
          <w:sz w:val="24"/>
          <w:szCs w:val="24"/>
        </w:rPr>
        <w:t>Orgánicos:</w:t>
      </w:r>
      <w:r>
        <w:rPr>
          <w:color w:val="000000"/>
          <w:sz w:val="24"/>
          <w:szCs w:val="24"/>
        </w:rPr>
        <w:t xml:space="preserve"> cascaras de frutas, verduras restos de comida, hojas de árboles, madera, entre otros.</w:t>
      </w:r>
    </w:p>
    <w:p w14:paraId="362523D5" w14:textId="77777777" w:rsidR="00173884" w:rsidRDefault="00C91817">
      <w:pPr>
        <w:numPr>
          <w:ilvl w:val="0"/>
          <w:numId w:val="1"/>
        </w:numPr>
        <w:pBdr>
          <w:top w:val="nil"/>
          <w:left w:val="nil"/>
          <w:bottom w:val="nil"/>
          <w:right w:val="nil"/>
          <w:between w:val="nil"/>
        </w:pBdr>
        <w:tabs>
          <w:tab w:val="left" w:pos="942"/>
        </w:tabs>
        <w:spacing w:before="1" w:line="276" w:lineRule="auto"/>
        <w:ind w:left="941" w:right="495"/>
        <w:jc w:val="both"/>
        <w:rPr>
          <w:color w:val="000000"/>
        </w:rPr>
      </w:pPr>
      <w:r>
        <w:rPr>
          <w:b/>
          <w:color w:val="000000"/>
          <w:sz w:val="24"/>
          <w:szCs w:val="24"/>
        </w:rPr>
        <w:t>Reciclables:</w:t>
      </w:r>
      <w:r>
        <w:rPr>
          <w:color w:val="000000"/>
          <w:sz w:val="24"/>
          <w:szCs w:val="24"/>
        </w:rPr>
        <w:t xml:space="preserve"> botellas, plástico, vidrios, aluminios, latas, hules, cuero, entre otros</w:t>
      </w:r>
    </w:p>
    <w:p w14:paraId="49DC6BE2" w14:textId="77777777" w:rsidR="00173884" w:rsidRDefault="00C91817">
      <w:pPr>
        <w:numPr>
          <w:ilvl w:val="0"/>
          <w:numId w:val="1"/>
        </w:numPr>
        <w:pBdr>
          <w:top w:val="nil"/>
          <w:left w:val="nil"/>
          <w:bottom w:val="nil"/>
          <w:right w:val="nil"/>
          <w:between w:val="nil"/>
        </w:pBdr>
        <w:tabs>
          <w:tab w:val="left" w:pos="942"/>
        </w:tabs>
        <w:spacing w:line="276" w:lineRule="auto"/>
        <w:ind w:left="941" w:right="502"/>
        <w:jc w:val="both"/>
        <w:rPr>
          <w:color w:val="000000"/>
        </w:rPr>
      </w:pPr>
      <w:r>
        <w:rPr>
          <w:b/>
          <w:color w:val="000000"/>
          <w:sz w:val="24"/>
          <w:szCs w:val="24"/>
        </w:rPr>
        <w:t>No Reciclables:</w:t>
      </w:r>
      <w:r>
        <w:rPr>
          <w:color w:val="000000"/>
          <w:sz w:val="24"/>
          <w:szCs w:val="24"/>
        </w:rPr>
        <w:t xml:space="preserve"> pañales desechables, papel higiénico usado, entre otros.</w:t>
      </w:r>
    </w:p>
    <w:p w14:paraId="28239E36" w14:textId="77777777" w:rsidR="00173884" w:rsidRDefault="00173884">
      <w:pPr>
        <w:pBdr>
          <w:top w:val="nil"/>
          <w:left w:val="nil"/>
          <w:bottom w:val="nil"/>
          <w:right w:val="nil"/>
          <w:between w:val="nil"/>
        </w:pBdr>
        <w:spacing w:before="6"/>
        <w:rPr>
          <w:color w:val="000000"/>
          <w:sz w:val="27"/>
          <w:szCs w:val="27"/>
        </w:rPr>
      </w:pPr>
    </w:p>
    <w:p w14:paraId="74C14549" w14:textId="77777777" w:rsidR="00657013" w:rsidRDefault="00C91817" w:rsidP="00657013">
      <w:pPr>
        <w:spacing w:line="276" w:lineRule="auto"/>
        <w:ind w:left="222" w:right="495"/>
        <w:jc w:val="both"/>
        <w:rPr>
          <w:sz w:val="24"/>
          <w:szCs w:val="24"/>
        </w:rPr>
      </w:pPr>
      <w:r w:rsidRPr="00606B1A">
        <w:rPr>
          <w:rFonts w:ascii="Arial" w:eastAsia="Arial" w:hAnsi="Arial" w:cs="Arial"/>
          <w:b/>
          <w:sz w:val="24"/>
          <w:szCs w:val="24"/>
        </w:rPr>
        <w:t xml:space="preserve">Artículo 23. Colocación de recipientes para residuos sólidos en lugares públicos: </w:t>
      </w:r>
      <w:r w:rsidRPr="00606B1A">
        <w:rPr>
          <w:sz w:val="24"/>
          <w:szCs w:val="24"/>
        </w:rPr>
        <w:t>La municipalidad colocará recipientes para depósito de residuos sólidos en lugares públicos, tales como parques, plazas y mercados, entre otros, estos serán para el uso exclusivo de transeúntes. Estos recipientes deberán estar debidamente identificados para la clasificación según el tipo de residuos sólidos.</w:t>
      </w:r>
    </w:p>
    <w:p w14:paraId="54EC01D1" w14:textId="77777777" w:rsidR="00657013" w:rsidRDefault="00657013" w:rsidP="00657013">
      <w:pPr>
        <w:spacing w:line="276" w:lineRule="auto"/>
        <w:ind w:left="222" w:right="495"/>
        <w:jc w:val="both"/>
        <w:rPr>
          <w:rFonts w:ascii="Arial" w:eastAsia="Arial" w:hAnsi="Arial" w:cs="Arial"/>
          <w:b/>
          <w:sz w:val="24"/>
          <w:szCs w:val="24"/>
        </w:rPr>
      </w:pPr>
    </w:p>
    <w:p w14:paraId="3D41DBD3" w14:textId="358BF2BD" w:rsidR="00173884" w:rsidRDefault="00C91817" w:rsidP="00657013">
      <w:pPr>
        <w:spacing w:line="276" w:lineRule="auto"/>
        <w:ind w:left="222" w:right="495"/>
        <w:jc w:val="both"/>
        <w:rPr>
          <w:sz w:val="24"/>
          <w:szCs w:val="24"/>
        </w:rPr>
      </w:pPr>
      <w:r>
        <w:rPr>
          <w:rFonts w:ascii="Arial" w:eastAsia="Arial" w:hAnsi="Arial" w:cs="Arial"/>
          <w:b/>
          <w:sz w:val="24"/>
          <w:szCs w:val="24"/>
        </w:rPr>
        <w:t>Artículo 24. De la recolección municipal</w:t>
      </w:r>
      <w:r>
        <w:rPr>
          <w:sz w:val="24"/>
          <w:szCs w:val="24"/>
        </w:rPr>
        <w:t xml:space="preserve">: El tren de aseo municipal deberá recolectar los residuos sólidos atendiendo la categoría de usuarios y las características por tipo de residuos, la recolección se hará en vehículos debidamente adaptados para funcionar como tren de aseo. El diseño de rutas de recolección y logística estará a cargo de la </w:t>
      </w:r>
      <w:r w:rsidR="008E4500">
        <w:rPr>
          <w:sz w:val="24"/>
          <w:szCs w:val="24"/>
        </w:rPr>
        <w:t>U</w:t>
      </w:r>
      <w:r>
        <w:rPr>
          <w:sz w:val="24"/>
          <w:szCs w:val="24"/>
        </w:rPr>
        <w:t>MARN.</w:t>
      </w:r>
    </w:p>
    <w:p w14:paraId="229B052C" w14:textId="77777777" w:rsidR="00173884" w:rsidRDefault="00173884">
      <w:pPr>
        <w:pBdr>
          <w:top w:val="nil"/>
          <w:left w:val="nil"/>
          <w:bottom w:val="nil"/>
          <w:right w:val="nil"/>
          <w:between w:val="nil"/>
        </w:pBdr>
        <w:spacing w:before="7"/>
        <w:rPr>
          <w:color w:val="000000"/>
          <w:sz w:val="27"/>
          <w:szCs w:val="27"/>
        </w:rPr>
      </w:pPr>
    </w:p>
    <w:p w14:paraId="30222275" w14:textId="19A03F0C" w:rsidR="00173884" w:rsidRDefault="00C91817">
      <w:pPr>
        <w:pBdr>
          <w:top w:val="nil"/>
          <w:left w:val="nil"/>
          <w:bottom w:val="nil"/>
          <w:right w:val="nil"/>
          <w:between w:val="nil"/>
        </w:pBdr>
        <w:spacing w:before="1" w:line="276" w:lineRule="auto"/>
        <w:ind w:left="222" w:right="499"/>
        <w:jc w:val="both"/>
        <w:rPr>
          <w:color w:val="000000"/>
          <w:sz w:val="24"/>
          <w:szCs w:val="24"/>
          <w:u w:val="single"/>
        </w:rPr>
      </w:pPr>
      <w:r>
        <w:rPr>
          <w:rFonts w:ascii="Arial" w:eastAsia="Arial" w:hAnsi="Arial" w:cs="Arial"/>
          <w:b/>
          <w:color w:val="000000"/>
          <w:sz w:val="24"/>
          <w:szCs w:val="24"/>
        </w:rPr>
        <w:t>Artículo 25. Período de recolección</w:t>
      </w:r>
      <w:r>
        <w:rPr>
          <w:color w:val="000000"/>
          <w:sz w:val="24"/>
          <w:szCs w:val="24"/>
        </w:rPr>
        <w:t xml:space="preserve">: </w:t>
      </w:r>
      <w:r>
        <w:rPr>
          <w:color w:val="000000"/>
          <w:sz w:val="24"/>
          <w:szCs w:val="24"/>
          <w:u w:val="single"/>
        </w:rPr>
        <w:t xml:space="preserve">La recolección se efectuará de lunes a sábado según los criterios técnicos que establezca la Municipalidad mediante la </w:t>
      </w:r>
      <w:r w:rsidR="000D629B">
        <w:rPr>
          <w:color w:val="000000"/>
          <w:sz w:val="24"/>
          <w:szCs w:val="24"/>
          <w:u w:val="single"/>
        </w:rPr>
        <w:t>U</w:t>
      </w:r>
      <w:r>
        <w:rPr>
          <w:color w:val="000000"/>
          <w:sz w:val="24"/>
          <w:szCs w:val="24"/>
          <w:u w:val="single"/>
        </w:rPr>
        <w:t>MARN, para lo cual se establecerán rutas de recolección y transporte de residuos sólidos.</w:t>
      </w:r>
    </w:p>
    <w:p w14:paraId="2890A232" w14:textId="77777777" w:rsidR="00173884" w:rsidRDefault="00173884">
      <w:pPr>
        <w:pBdr>
          <w:top w:val="nil"/>
          <w:left w:val="nil"/>
          <w:bottom w:val="nil"/>
          <w:right w:val="nil"/>
          <w:between w:val="nil"/>
        </w:pBdr>
        <w:spacing w:before="8"/>
        <w:rPr>
          <w:color w:val="000000"/>
          <w:sz w:val="27"/>
          <w:szCs w:val="27"/>
        </w:rPr>
      </w:pPr>
    </w:p>
    <w:p w14:paraId="4FAB1AC6" w14:textId="30FE2319" w:rsidR="00173884" w:rsidRDefault="00C91817">
      <w:pPr>
        <w:pBdr>
          <w:top w:val="nil"/>
          <w:left w:val="nil"/>
          <w:bottom w:val="nil"/>
          <w:right w:val="nil"/>
          <w:between w:val="nil"/>
        </w:pBdr>
        <w:spacing w:line="276" w:lineRule="auto"/>
        <w:ind w:left="222" w:right="497"/>
        <w:jc w:val="both"/>
        <w:rPr>
          <w:color w:val="000000"/>
          <w:sz w:val="24"/>
          <w:szCs w:val="24"/>
        </w:rPr>
      </w:pPr>
      <w:r>
        <w:rPr>
          <w:rFonts w:ascii="Arial" w:eastAsia="Arial" w:hAnsi="Arial" w:cs="Arial"/>
          <w:b/>
          <w:color w:val="000000"/>
          <w:sz w:val="24"/>
          <w:szCs w:val="24"/>
        </w:rPr>
        <w:t>Artículo 26. El horario</w:t>
      </w:r>
      <w:r>
        <w:rPr>
          <w:color w:val="000000"/>
          <w:sz w:val="24"/>
          <w:szCs w:val="24"/>
        </w:rPr>
        <w:t xml:space="preserve">: El horario de recolección de los residuos y desechos sólidos urbanos y rurales en cada una de las rutas, será diseñado por la Municipalidad a través de la </w:t>
      </w:r>
      <w:r w:rsidR="007F707C">
        <w:rPr>
          <w:color w:val="000000"/>
          <w:sz w:val="24"/>
          <w:szCs w:val="24"/>
        </w:rPr>
        <w:t>U</w:t>
      </w:r>
      <w:r>
        <w:rPr>
          <w:color w:val="000000"/>
          <w:sz w:val="24"/>
          <w:szCs w:val="24"/>
        </w:rPr>
        <w:t xml:space="preserve">MARN, tales disposiciones serán informadas pertinentemente a la población mediante campañas de divulgación y notificaciones por medio de la </w:t>
      </w:r>
      <w:r w:rsidRPr="004D0FF6">
        <w:rPr>
          <w:color w:val="000000"/>
          <w:sz w:val="24"/>
          <w:szCs w:val="24"/>
        </w:rPr>
        <w:lastRenderedPageBreak/>
        <w:t>OSPM.</w:t>
      </w:r>
    </w:p>
    <w:p w14:paraId="722F0A20" w14:textId="77777777" w:rsidR="00173884" w:rsidRDefault="00173884">
      <w:pPr>
        <w:pBdr>
          <w:top w:val="nil"/>
          <w:left w:val="nil"/>
          <w:bottom w:val="nil"/>
          <w:right w:val="nil"/>
          <w:between w:val="nil"/>
        </w:pBdr>
        <w:spacing w:before="7"/>
        <w:rPr>
          <w:color w:val="000000"/>
          <w:sz w:val="27"/>
          <w:szCs w:val="27"/>
        </w:rPr>
      </w:pPr>
    </w:p>
    <w:p w14:paraId="11A4528E" w14:textId="77777777" w:rsidR="00173884" w:rsidRDefault="00C91817">
      <w:pPr>
        <w:pBdr>
          <w:top w:val="nil"/>
          <w:left w:val="nil"/>
          <w:bottom w:val="nil"/>
          <w:right w:val="nil"/>
          <w:between w:val="nil"/>
        </w:pBdr>
        <w:spacing w:before="1" w:line="276" w:lineRule="auto"/>
        <w:ind w:left="222" w:right="498"/>
        <w:jc w:val="both"/>
        <w:rPr>
          <w:color w:val="000000"/>
          <w:sz w:val="24"/>
          <w:szCs w:val="24"/>
        </w:rPr>
      </w:pPr>
      <w:r>
        <w:rPr>
          <w:rFonts w:ascii="Arial" w:eastAsia="Arial" w:hAnsi="Arial" w:cs="Arial"/>
          <w:b/>
          <w:color w:val="000000"/>
          <w:sz w:val="24"/>
          <w:szCs w:val="24"/>
        </w:rPr>
        <w:t>Artículo 27. De los vehículos</w:t>
      </w:r>
      <w:r>
        <w:rPr>
          <w:color w:val="000000"/>
          <w:sz w:val="24"/>
          <w:szCs w:val="24"/>
        </w:rPr>
        <w:t>: Los vehículos de recolección y transporte municipal o particulares que se utilicen en el tren de aseo deberán estar provistos de los mecanismos necesarios para impedir que los residuos sólidos transportados contaminen la vía pública.</w:t>
      </w:r>
    </w:p>
    <w:p w14:paraId="67FFDED6" w14:textId="77777777" w:rsidR="00173884" w:rsidRDefault="00173884">
      <w:pPr>
        <w:pBdr>
          <w:top w:val="nil"/>
          <w:left w:val="nil"/>
          <w:bottom w:val="nil"/>
          <w:right w:val="nil"/>
          <w:between w:val="nil"/>
        </w:pBdr>
        <w:spacing w:before="6"/>
        <w:rPr>
          <w:color w:val="000000"/>
          <w:sz w:val="27"/>
          <w:szCs w:val="27"/>
        </w:rPr>
      </w:pPr>
    </w:p>
    <w:p w14:paraId="5E149BFF" w14:textId="148524C1" w:rsidR="00173884" w:rsidRDefault="00C91817">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Artículo 28. Recolección en días especiales o festivos</w:t>
      </w:r>
      <w:r>
        <w:rPr>
          <w:color w:val="000000"/>
          <w:sz w:val="24"/>
          <w:szCs w:val="24"/>
        </w:rPr>
        <w:t xml:space="preserve">: Los vecinos organizadores de actividades sociales, culturales, deportivas y religiosas serán los responsables de dejar limpias las áreas utilizadas, para lo cual deberán notificar a la municipalidad mediante la </w:t>
      </w:r>
      <w:r w:rsidR="00B67B4A">
        <w:rPr>
          <w:color w:val="000000"/>
          <w:sz w:val="24"/>
          <w:szCs w:val="24"/>
        </w:rPr>
        <w:t>UMARN</w:t>
      </w:r>
      <w:r>
        <w:rPr>
          <w:color w:val="000000"/>
          <w:sz w:val="24"/>
          <w:szCs w:val="24"/>
        </w:rPr>
        <w:t xml:space="preserve"> y atender las disposiciones del presente reglamento.</w:t>
      </w:r>
    </w:p>
    <w:p w14:paraId="57B160D3" w14:textId="77777777" w:rsidR="00173884" w:rsidRDefault="00173884">
      <w:pPr>
        <w:pBdr>
          <w:top w:val="nil"/>
          <w:left w:val="nil"/>
          <w:bottom w:val="nil"/>
          <w:right w:val="nil"/>
          <w:between w:val="nil"/>
        </w:pBdr>
        <w:spacing w:before="6"/>
        <w:rPr>
          <w:color w:val="000000"/>
          <w:sz w:val="27"/>
          <w:szCs w:val="27"/>
        </w:rPr>
      </w:pPr>
    </w:p>
    <w:p w14:paraId="4ADC5AAA" w14:textId="77777777" w:rsidR="00173884" w:rsidRDefault="00C91817">
      <w:pPr>
        <w:spacing w:line="276" w:lineRule="auto"/>
        <w:ind w:left="222" w:right="496"/>
        <w:jc w:val="both"/>
        <w:rPr>
          <w:sz w:val="24"/>
          <w:szCs w:val="24"/>
        </w:rPr>
      </w:pPr>
      <w:r>
        <w:rPr>
          <w:rFonts w:ascii="Arial" w:eastAsia="Arial" w:hAnsi="Arial" w:cs="Arial"/>
          <w:b/>
          <w:sz w:val="24"/>
          <w:szCs w:val="24"/>
        </w:rPr>
        <w:t xml:space="preserve">Artículo 29. Lugar para la disposición final de residuos sólidos: </w:t>
      </w:r>
      <w:r>
        <w:rPr>
          <w:sz w:val="24"/>
          <w:szCs w:val="24"/>
        </w:rPr>
        <w:t>La municipalidad establecerá un lugar específico para el tratamiento y disposición final de los residuos sólidos, de conformidad con las normas técnicas establecidas en la legislación vigente.</w:t>
      </w:r>
    </w:p>
    <w:p w14:paraId="028F07B3" w14:textId="77777777" w:rsidR="00173884" w:rsidRDefault="00173884">
      <w:pPr>
        <w:pBdr>
          <w:top w:val="nil"/>
          <w:left w:val="nil"/>
          <w:bottom w:val="nil"/>
          <w:right w:val="nil"/>
          <w:between w:val="nil"/>
        </w:pBdr>
        <w:spacing w:before="9"/>
        <w:rPr>
          <w:color w:val="000000"/>
          <w:sz w:val="27"/>
          <w:szCs w:val="27"/>
        </w:rPr>
      </w:pPr>
    </w:p>
    <w:p w14:paraId="44270CA2" w14:textId="77777777" w:rsidR="00173884" w:rsidRDefault="00C91817">
      <w:pPr>
        <w:spacing w:line="276" w:lineRule="auto"/>
        <w:ind w:left="222" w:right="497"/>
        <w:jc w:val="both"/>
        <w:rPr>
          <w:sz w:val="24"/>
          <w:szCs w:val="24"/>
        </w:rPr>
      </w:pPr>
      <w:r>
        <w:rPr>
          <w:rFonts w:ascii="Arial" w:eastAsia="Arial" w:hAnsi="Arial" w:cs="Arial"/>
          <w:b/>
          <w:sz w:val="24"/>
          <w:szCs w:val="24"/>
        </w:rPr>
        <w:t xml:space="preserve">Artículo 30. Residuos sólidos provenientes de construcciones: </w:t>
      </w:r>
      <w:r>
        <w:rPr>
          <w:sz w:val="24"/>
          <w:szCs w:val="24"/>
        </w:rPr>
        <w:t>La recolección de residuos sólidos provenientes de las construcciones deberá realizarla  diariamente el propietario o responsable de la construcción y trasladarlos a los lugares autorizados por la municipalidad para su disposición final.</w:t>
      </w:r>
    </w:p>
    <w:p w14:paraId="291C7BF2" w14:textId="77777777" w:rsidR="00173884" w:rsidRDefault="00173884">
      <w:pPr>
        <w:pBdr>
          <w:top w:val="nil"/>
          <w:left w:val="nil"/>
          <w:bottom w:val="nil"/>
          <w:right w:val="nil"/>
          <w:between w:val="nil"/>
        </w:pBdr>
        <w:spacing w:before="7"/>
        <w:rPr>
          <w:color w:val="000000"/>
          <w:sz w:val="27"/>
          <w:szCs w:val="27"/>
        </w:rPr>
      </w:pPr>
    </w:p>
    <w:p w14:paraId="6D973436" w14:textId="77777777" w:rsidR="00657013" w:rsidRDefault="00C91817" w:rsidP="00657013">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31. Sistemas del monitoreo: </w:t>
      </w:r>
      <w:r>
        <w:rPr>
          <w:color w:val="000000"/>
          <w:sz w:val="24"/>
          <w:szCs w:val="24"/>
        </w:rPr>
        <w:t>La</w:t>
      </w:r>
      <w:r w:rsidR="00F23AF1">
        <w:rPr>
          <w:color w:val="000000"/>
          <w:sz w:val="24"/>
          <w:szCs w:val="24"/>
        </w:rPr>
        <w:t xml:space="preserve"> U</w:t>
      </w:r>
      <w:r>
        <w:rPr>
          <w:color w:val="000000"/>
          <w:sz w:val="24"/>
          <w:szCs w:val="24"/>
        </w:rPr>
        <w:t>MARN deberán establecer  mecanismos de control, monitoreo y evaluación en todas las etapas del sistema para garantizar la eficiencia y eficacia del sistema de gestión integral de residuos sólidos. La prioridad será generar información para formular propuestas que impulsen la calidad y sostenibilidad del servicio.</w:t>
      </w:r>
    </w:p>
    <w:p w14:paraId="07791139" w14:textId="77777777" w:rsidR="00657013" w:rsidRDefault="00657013" w:rsidP="00657013">
      <w:pPr>
        <w:pBdr>
          <w:top w:val="nil"/>
          <w:left w:val="nil"/>
          <w:bottom w:val="nil"/>
          <w:right w:val="nil"/>
          <w:between w:val="nil"/>
        </w:pBdr>
        <w:spacing w:line="276" w:lineRule="auto"/>
        <w:ind w:left="222" w:right="496"/>
        <w:jc w:val="both"/>
        <w:rPr>
          <w:rFonts w:ascii="Arial" w:eastAsia="Arial" w:hAnsi="Arial" w:cs="Arial"/>
          <w:b/>
          <w:color w:val="000000"/>
          <w:sz w:val="24"/>
          <w:szCs w:val="24"/>
        </w:rPr>
      </w:pPr>
    </w:p>
    <w:p w14:paraId="603F6DA1" w14:textId="77777777" w:rsidR="00657013" w:rsidRDefault="00C91817" w:rsidP="00657013">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32. Manejo de residuos sólidos peligrosos: </w:t>
      </w:r>
      <w:r>
        <w:rPr>
          <w:color w:val="000000"/>
          <w:sz w:val="24"/>
          <w:szCs w:val="24"/>
        </w:rPr>
        <w:t xml:space="preserve">Cada persona individual o jurídica e instancia del Estado que genere residuos sólidos peligrosos o bioinfecciosos deberá contratar servicios especializados para la correcta disposición y tratamiento final de tales residuos o desechos sólidos. Para tal fin, la </w:t>
      </w:r>
      <w:r w:rsidR="009B6517">
        <w:rPr>
          <w:color w:val="000000"/>
          <w:sz w:val="24"/>
          <w:szCs w:val="24"/>
        </w:rPr>
        <w:t>U</w:t>
      </w:r>
      <w:r>
        <w:rPr>
          <w:color w:val="000000"/>
          <w:sz w:val="24"/>
          <w:szCs w:val="24"/>
        </w:rPr>
        <w:t xml:space="preserve">MARN podrá coordinar grupos de trabajo e impulsar convenios entre las usuarias y usuarios con empresas prestadoras de servicios especializados. El cumplimiento de los convenios o iniciativas individuales será monitoreado por la </w:t>
      </w:r>
      <w:r w:rsidR="009B6517">
        <w:rPr>
          <w:color w:val="000000"/>
          <w:sz w:val="24"/>
          <w:szCs w:val="24"/>
        </w:rPr>
        <w:t>U</w:t>
      </w:r>
      <w:r>
        <w:rPr>
          <w:color w:val="000000"/>
          <w:sz w:val="24"/>
          <w:szCs w:val="24"/>
        </w:rPr>
        <w:t>MARN.</w:t>
      </w:r>
    </w:p>
    <w:p w14:paraId="2E87BC91" w14:textId="77777777" w:rsidR="00657013" w:rsidRDefault="00657013" w:rsidP="00657013">
      <w:pPr>
        <w:pBdr>
          <w:top w:val="nil"/>
          <w:left w:val="nil"/>
          <w:bottom w:val="nil"/>
          <w:right w:val="nil"/>
          <w:between w:val="nil"/>
        </w:pBdr>
        <w:spacing w:line="276" w:lineRule="auto"/>
        <w:ind w:left="222" w:right="496"/>
        <w:jc w:val="both"/>
        <w:rPr>
          <w:rFonts w:ascii="Arial" w:eastAsia="Arial" w:hAnsi="Arial" w:cs="Arial"/>
          <w:b/>
          <w:color w:val="000000"/>
          <w:sz w:val="24"/>
          <w:szCs w:val="24"/>
        </w:rPr>
      </w:pPr>
    </w:p>
    <w:p w14:paraId="287F0A16" w14:textId="7C5D9E1D" w:rsidR="00173884" w:rsidRDefault="00C91817" w:rsidP="00657013">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 xml:space="preserve">Artículo 33. Residuos sólidos provenientes de otros municipios: </w:t>
      </w:r>
      <w:r>
        <w:rPr>
          <w:color w:val="000000"/>
          <w:sz w:val="24"/>
          <w:szCs w:val="24"/>
        </w:rPr>
        <w:t xml:space="preserve">Las empresas privadas o sistemas municipales de recolección de residuos sólidos que realizan esta actividad en otros municipios y deseen utilizar el lugar definido para destino final de residuos sólidos del municipio de Santiago Atitlán deberán contar con la autorización municipal, la licencia y tasa calculada para este caso; atendiendo el </w:t>
      </w:r>
      <w:r>
        <w:rPr>
          <w:color w:val="000000"/>
          <w:sz w:val="24"/>
          <w:szCs w:val="24"/>
        </w:rPr>
        <w:lastRenderedPageBreak/>
        <w:t>volumen, origen y tipo de residuo sólido.</w:t>
      </w:r>
    </w:p>
    <w:p w14:paraId="2CB2C044" w14:textId="77777777" w:rsidR="00173884" w:rsidRDefault="00173884">
      <w:pPr>
        <w:pBdr>
          <w:top w:val="nil"/>
          <w:left w:val="nil"/>
          <w:bottom w:val="nil"/>
          <w:right w:val="nil"/>
          <w:between w:val="nil"/>
        </w:pBdr>
        <w:spacing w:before="5"/>
        <w:rPr>
          <w:color w:val="000000"/>
          <w:sz w:val="27"/>
          <w:szCs w:val="27"/>
        </w:rPr>
      </w:pPr>
    </w:p>
    <w:p w14:paraId="6086B51C" w14:textId="77777777" w:rsidR="00173884" w:rsidRDefault="00C91817" w:rsidP="001A2D10">
      <w:pPr>
        <w:pStyle w:val="Ttulo1"/>
        <w:ind w:left="0" w:right="-62"/>
      </w:pPr>
      <w:r>
        <w:t>CAPÍTULO III</w:t>
      </w:r>
    </w:p>
    <w:p w14:paraId="2ADEED28" w14:textId="77777777" w:rsidR="00173884" w:rsidRDefault="00C91817" w:rsidP="001A2D10">
      <w:pPr>
        <w:spacing w:before="41"/>
        <w:ind w:left="603" w:right="885"/>
        <w:rPr>
          <w:rFonts w:ascii="Arial" w:eastAsia="Arial" w:hAnsi="Arial" w:cs="Arial"/>
          <w:b/>
          <w:sz w:val="24"/>
          <w:szCs w:val="24"/>
        </w:rPr>
      </w:pPr>
      <w:r>
        <w:rPr>
          <w:rFonts w:ascii="Arial" w:eastAsia="Arial" w:hAnsi="Arial" w:cs="Arial"/>
          <w:b/>
          <w:sz w:val="24"/>
          <w:szCs w:val="24"/>
        </w:rPr>
        <w:t>ALMACENAMIENTO DE RESIDUOS SOLIDOS DE FORMA TEMPORAL</w:t>
      </w:r>
    </w:p>
    <w:p w14:paraId="453CE648" w14:textId="77777777" w:rsidR="00173884" w:rsidRDefault="00173884">
      <w:pPr>
        <w:pBdr>
          <w:top w:val="nil"/>
          <w:left w:val="nil"/>
          <w:bottom w:val="nil"/>
          <w:right w:val="nil"/>
          <w:between w:val="nil"/>
        </w:pBdr>
        <w:spacing w:before="4"/>
        <w:rPr>
          <w:rFonts w:ascii="Arial" w:eastAsia="Arial" w:hAnsi="Arial" w:cs="Arial"/>
          <w:b/>
          <w:color w:val="000000"/>
          <w:sz w:val="31"/>
          <w:szCs w:val="31"/>
        </w:rPr>
      </w:pPr>
    </w:p>
    <w:p w14:paraId="4C5B2E53" w14:textId="35A5B70C" w:rsidR="00173884" w:rsidRDefault="00C91817">
      <w:pPr>
        <w:pBdr>
          <w:top w:val="nil"/>
          <w:left w:val="nil"/>
          <w:bottom w:val="nil"/>
          <w:right w:val="nil"/>
          <w:between w:val="nil"/>
        </w:pBdr>
        <w:spacing w:line="276" w:lineRule="auto"/>
        <w:ind w:left="222" w:right="495"/>
        <w:jc w:val="both"/>
        <w:rPr>
          <w:color w:val="000000"/>
          <w:sz w:val="24"/>
          <w:szCs w:val="24"/>
        </w:rPr>
      </w:pPr>
      <w:r>
        <w:rPr>
          <w:rFonts w:ascii="Arial" w:eastAsia="Arial" w:hAnsi="Arial" w:cs="Arial"/>
          <w:b/>
          <w:color w:val="000000"/>
          <w:sz w:val="24"/>
          <w:szCs w:val="24"/>
        </w:rPr>
        <w:t xml:space="preserve">Artículo 34. Almacenamiento de residuos sólidos: </w:t>
      </w:r>
      <w:r>
        <w:rPr>
          <w:color w:val="000000"/>
          <w:sz w:val="24"/>
          <w:szCs w:val="24"/>
        </w:rPr>
        <w:t xml:space="preserve">El almacenamiento temporal de los residuos sólidos se atenderá tomando en cuenta la categorización por tipo de residuo y se hará únicamente en lugares establecidos por la Municipalidad para  tal fin. Los lugares deben cumplir con criterios técnicos y medidas sanitarias correspondientes, la </w:t>
      </w:r>
      <w:r w:rsidR="003030DF">
        <w:rPr>
          <w:color w:val="000000"/>
          <w:sz w:val="24"/>
          <w:szCs w:val="24"/>
        </w:rPr>
        <w:t>U</w:t>
      </w:r>
      <w:r>
        <w:rPr>
          <w:color w:val="000000"/>
          <w:sz w:val="24"/>
          <w:szCs w:val="24"/>
        </w:rPr>
        <w:t>MARN será responsable de diseñar el plan para implementar y supervisar dichos centros de acopio temporal.</w:t>
      </w:r>
    </w:p>
    <w:p w14:paraId="610CFBA5" w14:textId="77777777" w:rsidR="00173884" w:rsidRDefault="00173884">
      <w:pPr>
        <w:pBdr>
          <w:top w:val="nil"/>
          <w:left w:val="nil"/>
          <w:bottom w:val="nil"/>
          <w:right w:val="nil"/>
          <w:between w:val="nil"/>
        </w:pBdr>
        <w:spacing w:before="8"/>
        <w:rPr>
          <w:color w:val="000000"/>
          <w:sz w:val="27"/>
          <w:szCs w:val="27"/>
        </w:rPr>
      </w:pPr>
    </w:p>
    <w:p w14:paraId="4A1ECC72" w14:textId="46958679" w:rsidR="00173884" w:rsidRDefault="00C91817">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Artículo 35. De los medios de transporte</w:t>
      </w:r>
      <w:r>
        <w:rPr>
          <w:color w:val="000000"/>
          <w:sz w:val="24"/>
          <w:szCs w:val="24"/>
        </w:rPr>
        <w:t xml:space="preserve">: Todos los medios de transporte terrestre y lacustre, que circulen en el municipio de Santiago Atitlán, deberán mantener al menos </w:t>
      </w:r>
      <w:r w:rsidR="00535391">
        <w:rPr>
          <w:color w:val="000000"/>
          <w:sz w:val="24"/>
          <w:szCs w:val="24"/>
        </w:rPr>
        <w:t xml:space="preserve">tres </w:t>
      </w:r>
      <w:r>
        <w:rPr>
          <w:color w:val="000000"/>
          <w:sz w:val="24"/>
          <w:szCs w:val="24"/>
        </w:rPr>
        <w:t>recipientes con disponibilidad al usuario para depositar los residuos sólidos separados (orgánicos</w:t>
      </w:r>
      <w:r w:rsidR="00645EFE">
        <w:rPr>
          <w:color w:val="000000"/>
          <w:sz w:val="24"/>
          <w:szCs w:val="24"/>
        </w:rPr>
        <w:t>, reciclables y no reciclables</w:t>
      </w:r>
      <w:r>
        <w:rPr>
          <w:color w:val="000000"/>
          <w:sz w:val="24"/>
          <w:szCs w:val="24"/>
        </w:rPr>
        <w:t>). Dueños, pilotos y capitanes de los vehículos serán responsables de la disposición adecuada de los residuos sólidos en lugares que establezca la municipalidad.</w:t>
      </w:r>
    </w:p>
    <w:p w14:paraId="1A9613A6" w14:textId="77777777" w:rsidR="00173884" w:rsidRDefault="00173884">
      <w:pPr>
        <w:pBdr>
          <w:top w:val="nil"/>
          <w:left w:val="nil"/>
          <w:bottom w:val="nil"/>
          <w:right w:val="nil"/>
          <w:between w:val="nil"/>
        </w:pBdr>
        <w:spacing w:before="6"/>
        <w:rPr>
          <w:color w:val="000000"/>
          <w:sz w:val="27"/>
          <w:szCs w:val="27"/>
        </w:rPr>
      </w:pPr>
    </w:p>
    <w:p w14:paraId="33950C1A" w14:textId="77777777" w:rsidR="0019178B" w:rsidRDefault="00C91817" w:rsidP="0019178B">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Artículo 36. Vendedores temporales</w:t>
      </w:r>
      <w:r>
        <w:rPr>
          <w:color w:val="000000"/>
          <w:sz w:val="24"/>
          <w:szCs w:val="24"/>
        </w:rPr>
        <w:t xml:space="preserve">: Todos los vendedores temporales deben contar con autorización municipal y deberán mantener al menos </w:t>
      </w:r>
      <w:r w:rsidR="0070118E">
        <w:rPr>
          <w:color w:val="000000"/>
          <w:sz w:val="24"/>
          <w:szCs w:val="24"/>
        </w:rPr>
        <w:t>tres</w:t>
      </w:r>
      <w:r>
        <w:rPr>
          <w:color w:val="000000"/>
          <w:sz w:val="24"/>
          <w:szCs w:val="24"/>
        </w:rPr>
        <w:t xml:space="preserve"> </w:t>
      </w:r>
      <w:r w:rsidR="0070118E">
        <w:rPr>
          <w:color w:val="000000"/>
          <w:sz w:val="24"/>
          <w:szCs w:val="24"/>
        </w:rPr>
        <w:t>costales</w:t>
      </w:r>
      <w:r>
        <w:rPr>
          <w:color w:val="000000"/>
          <w:sz w:val="24"/>
          <w:szCs w:val="24"/>
        </w:rPr>
        <w:t xml:space="preserve"> o recipientes necesarios para atender los requerimientos de separación dispuestos por la </w:t>
      </w:r>
      <w:r w:rsidR="0070118E">
        <w:rPr>
          <w:color w:val="000000"/>
          <w:sz w:val="24"/>
          <w:szCs w:val="24"/>
        </w:rPr>
        <w:t>U</w:t>
      </w:r>
      <w:r>
        <w:rPr>
          <w:color w:val="000000"/>
          <w:sz w:val="24"/>
          <w:szCs w:val="24"/>
        </w:rPr>
        <w:t>MARN. Los vendedores son los responsables de depositar los residuos sólidos separados en los lugares de acopio temporal que disponga la Municipalidad, o en su defecto para la recolección mediante el tren de aseo municipal</w:t>
      </w:r>
      <w:r w:rsidR="0019178B">
        <w:rPr>
          <w:color w:val="000000"/>
          <w:sz w:val="24"/>
          <w:szCs w:val="24"/>
        </w:rPr>
        <w:t>.</w:t>
      </w:r>
    </w:p>
    <w:p w14:paraId="69CE63AD" w14:textId="77777777" w:rsidR="0019178B" w:rsidRDefault="0019178B" w:rsidP="0019178B">
      <w:pPr>
        <w:pBdr>
          <w:top w:val="nil"/>
          <w:left w:val="nil"/>
          <w:bottom w:val="nil"/>
          <w:right w:val="nil"/>
          <w:between w:val="nil"/>
        </w:pBdr>
        <w:spacing w:line="276" w:lineRule="auto"/>
        <w:ind w:left="222" w:right="496"/>
        <w:jc w:val="both"/>
        <w:rPr>
          <w:rFonts w:ascii="Arial" w:eastAsia="Arial" w:hAnsi="Arial" w:cs="Arial"/>
          <w:b/>
          <w:color w:val="000000"/>
          <w:sz w:val="24"/>
          <w:szCs w:val="24"/>
        </w:rPr>
      </w:pPr>
    </w:p>
    <w:p w14:paraId="478EE2F2" w14:textId="77FE173C" w:rsidR="0019178B" w:rsidRDefault="0019178B" w:rsidP="0019178B">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Artículo 37. De la Terminal de buses</w:t>
      </w:r>
      <w:r>
        <w:rPr>
          <w:color w:val="000000"/>
          <w:sz w:val="24"/>
          <w:szCs w:val="24"/>
        </w:rPr>
        <w:t xml:space="preserve">: Todos los transportistas son responsables de la generación y disposición de los residuos sólidos debidamente separados (orgánico, reciclable y no reciclable) dentro de sus unidades, por lo tanto dispondrán de al menos tres recipientes para que los usuarios depositen los residuos sólidos de forma separada. </w:t>
      </w:r>
    </w:p>
    <w:p w14:paraId="4FA538BA" w14:textId="77777777" w:rsidR="0019178B" w:rsidRDefault="0019178B" w:rsidP="0019178B">
      <w:pPr>
        <w:pBdr>
          <w:top w:val="nil"/>
          <w:left w:val="nil"/>
          <w:bottom w:val="nil"/>
          <w:right w:val="nil"/>
          <w:between w:val="nil"/>
        </w:pBdr>
        <w:spacing w:before="84" w:line="276" w:lineRule="auto"/>
        <w:ind w:left="222" w:right="495"/>
        <w:jc w:val="both"/>
        <w:rPr>
          <w:color w:val="000000"/>
          <w:sz w:val="24"/>
          <w:szCs w:val="24"/>
        </w:rPr>
      </w:pPr>
    </w:p>
    <w:p w14:paraId="10DC65F1" w14:textId="17835B28" w:rsidR="0019178B" w:rsidRDefault="0019178B" w:rsidP="001C537A">
      <w:pPr>
        <w:pBdr>
          <w:top w:val="nil"/>
          <w:left w:val="nil"/>
          <w:bottom w:val="nil"/>
          <w:right w:val="nil"/>
          <w:between w:val="nil"/>
        </w:pBdr>
        <w:spacing w:before="84" w:line="276" w:lineRule="auto"/>
        <w:ind w:left="222" w:right="495"/>
        <w:jc w:val="both"/>
        <w:rPr>
          <w:color w:val="000000"/>
          <w:sz w:val="24"/>
          <w:szCs w:val="24"/>
        </w:rPr>
      </w:pPr>
      <w:r>
        <w:rPr>
          <w:rFonts w:ascii="Arial" w:eastAsia="Arial" w:hAnsi="Arial" w:cs="Arial"/>
          <w:b/>
          <w:color w:val="000000"/>
          <w:sz w:val="24"/>
          <w:szCs w:val="24"/>
        </w:rPr>
        <w:t xml:space="preserve">Artículo 38. </w:t>
      </w:r>
      <w:r w:rsidRPr="00AC6FFC">
        <w:rPr>
          <w:b/>
          <w:bCs/>
          <w:color w:val="000000"/>
          <w:sz w:val="24"/>
          <w:szCs w:val="24"/>
        </w:rPr>
        <w:t>Instalaciones municipal</w:t>
      </w:r>
      <w:r w:rsidR="001C537A" w:rsidRPr="00AC6FFC">
        <w:rPr>
          <w:b/>
          <w:bCs/>
          <w:color w:val="000000"/>
          <w:sz w:val="24"/>
          <w:szCs w:val="24"/>
        </w:rPr>
        <w:t>es</w:t>
      </w:r>
      <w:r w:rsidRPr="00AC6FFC">
        <w:rPr>
          <w:b/>
          <w:bCs/>
          <w:color w:val="000000"/>
          <w:sz w:val="24"/>
          <w:szCs w:val="24"/>
        </w:rPr>
        <w:t>:</w:t>
      </w:r>
      <w:r w:rsidR="001C537A">
        <w:rPr>
          <w:color w:val="000000"/>
          <w:sz w:val="24"/>
          <w:szCs w:val="24"/>
        </w:rPr>
        <w:t xml:space="preserve"> La municipalidad instalará depósitos para que los empleados municipales depositen sus residuos sólidos debidamente separados (orgánico, reciclable y no reciclable). Y se fomentará la reducción y reciclaje.</w:t>
      </w:r>
    </w:p>
    <w:p w14:paraId="0CA2333B" w14:textId="45941C19" w:rsidR="0019178B" w:rsidRDefault="0019178B">
      <w:pPr>
        <w:pBdr>
          <w:top w:val="nil"/>
          <w:left w:val="nil"/>
          <w:bottom w:val="nil"/>
          <w:right w:val="nil"/>
          <w:between w:val="nil"/>
        </w:pBdr>
        <w:spacing w:line="276" w:lineRule="auto"/>
        <w:ind w:left="222" w:right="496"/>
        <w:jc w:val="both"/>
        <w:rPr>
          <w:color w:val="000000"/>
          <w:sz w:val="24"/>
          <w:szCs w:val="24"/>
        </w:rPr>
      </w:pPr>
    </w:p>
    <w:p w14:paraId="5E06D7BA" w14:textId="77777777" w:rsidR="0019178B" w:rsidRDefault="0019178B">
      <w:pPr>
        <w:pBdr>
          <w:top w:val="nil"/>
          <w:left w:val="nil"/>
          <w:bottom w:val="nil"/>
          <w:right w:val="nil"/>
          <w:between w:val="nil"/>
        </w:pBdr>
        <w:spacing w:line="276" w:lineRule="auto"/>
        <w:ind w:left="222" w:right="496"/>
        <w:jc w:val="both"/>
        <w:rPr>
          <w:color w:val="000000"/>
          <w:sz w:val="24"/>
          <w:szCs w:val="24"/>
        </w:rPr>
      </w:pPr>
    </w:p>
    <w:p w14:paraId="0A7C7FCE" w14:textId="6E16369C" w:rsidR="00657013" w:rsidRDefault="00657013" w:rsidP="00657013">
      <w:pPr>
        <w:pBdr>
          <w:top w:val="nil"/>
          <w:left w:val="nil"/>
          <w:bottom w:val="nil"/>
          <w:right w:val="nil"/>
          <w:between w:val="nil"/>
        </w:pBdr>
        <w:spacing w:line="276" w:lineRule="auto"/>
        <w:ind w:right="496"/>
        <w:jc w:val="both"/>
        <w:rPr>
          <w:color w:val="000000"/>
          <w:sz w:val="24"/>
          <w:szCs w:val="24"/>
        </w:rPr>
        <w:sectPr w:rsidR="00657013">
          <w:pgSz w:w="12240" w:h="15840"/>
          <w:pgMar w:top="1320" w:right="1183" w:bottom="1060" w:left="1480" w:header="711" w:footer="870" w:gutter="0"/>
          <w:pgNumType w:start="1"/>
          <w:cols w:space="720"/>
        </w:sectPr>
      </w:pPr>
    </w:p>
    <w:p w14:paraId="57DC5294" w14:textId="77777777" w:rsidR="00173884" w:rsidRDefault="00173884">
      <w:pPr>
        <w:pBdr>
          <w:top w:val="nil"/>
          <w:left w:val="nil"/>
          <w:bottom w:val="nil"/>
          <w:right w:val="nil"/>
          <w:between w:val="nil"/>
        </w:pBdr>
        <w:spacing w:before="84" w:line="276" w:lineRule="auto"/>
        <w:ind w:left="222" w:right="495"/>
        <w:jc w:val="both"/>
        <w:rPr>
          <w:color w:val="000000"/>
          <w:sz w:val="24"/>
          <w:szCs w:val="24"/>
        </w:rPr>
      </w:pPr>
    </w:p>
    <w:p w14:paraId="3A58DF18" w14:textId="77777777" w:rsidR="00173884" w:rsidRDefault="00173884" w:rsidP="00B6598D">
      <w:pPr>
        <w:pBdr>
          <w:top w:val="nil"/>
          <w:left w:val="nil"/>
          <w:bottom w:val="nil"/>
          <w:right w:val="nil"/>
          <w:between w:val="nil"/>
        </w:pBdr>
        <w:spacing w:before="84" w:line="276" w:lineRule="auto"/>
        <w:ind w:left="222" w:right="495"/>
        <w:jc w:val="center"/>
        <w:rPr>
          <w:color w:val="000000"/>
          <w:sz w:val="24"/>
          <w:szCs w:val="24"/>
        </w:rPr>
      </w:pPr>
    </w:p>
    <w:p w14:paraId="49F62158" w14:textId="026A01CB" w:rsidR="00B6598D" w:rsidRDefault="00C91817" w:rsidP="00B6598D">
      <w:pPr>
        <w:pStyle w:val="Ttulo1"/>
        <w:spacing w:line="278" w:lineRule="auto"/>
        <w:ind w:left="0" w:right="-79"/>
      </w:pPr>
      <w:r>
        <w:t>TÍTULO III</w:t>
      </w:r>
    </w:p>
    <w:p w14:paraId="7E7361B3" w14:textId="383E52AA" w:rsidR="00173884" w:rsidRDefault="00C91817" w:rsidP="00B6598D">
      <w:pPr>
        <w:pStyle w:val="Ttulo1"/>
        <w:spacing w:line="278" w:lineRule="auto"/>
        <w:ind w:left="0" w:right="-79"/>
      </w:pPr>
      <w:r>
        <w:t>ASPECTOS FINANCIERO</w:t>
      </w:r>
    </w:p>
    <w:p w14:paraId="7B30A915" w14:textId="14D38CEF" w:rsidR="001A2D10" w:rsidRDefault="001A2D10" w:rsidP="001A2D10"/>
    <w:p w14:paraId="12D25B82" w14:textId="77777777" w:rsidR="001A2D10" w:rsidRPr="001A2D10" w:rsidRDefault="001A2D10" w:rsidP="001A2D10"/>
    <w:p w14:paraId="3613D034" w14:textId="77777777" w:rsidR="00173884" w:rsidRDefault="00C91817" w:rsidP="00B6598D">
      <w:pPr>
        <w:spacing w:before="84"/>
        <w:ind w:right="-79"/>
        <w:jc w:val="center"/>
        <w:rPr>
          <w:rFonts w:ascii="Arial" w:eastAsia="Arial" w:hAnsi="Arial" w:cs="Arial"/>
          <w:b/>
          <w:sz w:val="24"/>
          <w:szCs w:val="24"/>
        </w:rPr>
      </w:pPr>
      <w:r>
        <w:rPr>
          <w:rFonts w:ascii="Arial" w:eastAsia="Arial" w:hAnsi="Arial" w:cs="Arial"/>
          <w:b/>
          <w:sz w:val="24"/>
          <w:szCs w:val="24"/>
        </w:rPr>
        <w:t>CAPÍTULO I</w:t>
      </w:r>
    </w:p>
    <w:p w14:paraId="31271988" w14:textId="014808EE" w:rsidR="00173884" w:rsidRDefault="00C91817" w:rsidP="00B6598D">
      <w:pPr>
        <w:pStyle w:val="Ttulo1"/>
        <w:spacing w:before="44"/>
        <w:ind w:left="0" w:right="-79"/>
      </w:pPr>
      <w:r>
        <w:t>INGRESOS Y EGRESOS DEL SERVICIO</w:t>
      </w:r>
    </w:p>
    <w:p w14:paraId="440B4A8D" w14:textId="77777777" w:rsidR="00173884" w:rsidRDefault="00173884" w:rsidP="001A2D10">
      <w:pPr>
        <w:pBdr>
          <w:top w:val="nil"/>
          <w:left w:val="nil"/>
          <w:bottom w:val="nil"/>
          <w:right w:val="nil"/>
          <w:between w:val="nil"/>
        </w:pBdr>
        <w:tabs>
          <w:tab w:val="left" w:pos="7465"/>
        </w:tabs>
        <w:spacing w:before="1"/>
        <w:rPr>
          <w:rFonts w:ascii="Arial" w:eastAsia="Arial" w:hAnsi="Arial" w:cs="Arial"/>
          <w:b/>
          <w:color w:val="000000"/>
          <w:sz w:val="31"/>
          <w:szCs w:val="31"/>
        </w:rPr>
      </w:pPr>
    </w:p>
    <w:p w14:paraId="0037DC64" w14:textId="08C488EF" w:rsidR="00173884" w:rsidRDefault="00C91817">
      <w:pPr>
        <w:pBdr>
          <w:top w:val="nil"/>
          <w:left w:val="nil"/>
          <w:bottom w:val="nil"/>
          <w:right w:val="nil"/>
          <w:between w:val="nil"/>
        </w:pBdr>
        <w:spacing w:line="276" w:lineRule="auto"/>
        <w:ind w:left="222" w:right="496"/>
        <w:jc w:val="both"/>
        <w:rPr>
          <w:color w:val="000000"/>
          <w:sz w:val="24"/>
          <w:szCs w:val="24"/>
        </w:rPr>
      </w:pPr>
      <w:r>
        <w:rPr>
          <w:rFonts w:ascii="Arial" w:eastAsia="Arial" w:hAnsi="Arial" w:cs="Arial"/>
          <w:b/>
          <w:color w:val="000000"/>
          <w:sz w:val="24"/>
          <w:szCs w:val="24"/>
        </w:rPr>
        <w:t>Artículo 3</w:t>
      </w:r>
      <w:r w:rsidR="004D0FF6">
        <w:rPr>
          <w:rFonts w:ascii="Arial" w:eastAsia="Arial" w:hAnsi="Arial" w:cs="Arial"/>
          <w:b/>
          <w:color w:val="000000"/>
          <w:sz w:val="24"/>
          <w:szCs w:val="24"/>
        </w:rPr>
        <w:t>9</w:t>
      </w:r>
      <w:r>
        <w:rPr>
          <w:rFonts w:ascii="Arial" w:eastAsia="Arial" w:hAnsi="Arial" w:cs="Arial"/>
          <w:b/>
          <w:color w:val="000000"/>
          <w:sz w:val="24"/>
          <w:szCs w:val="24"/>
        </w:rPr>
        <w:t xml:space="preserve">. Presupuesto anual: </w:t>
      </w:r>
      <w:r>
        <w:rPr>
          <w:color w:val="000000"/>
          <w:sz w:val="24"/>
          <w:szCs w:val="24"/>
        </w:rPr>
        <w:t xml:space="preserve">Anualmente deberá elaborarse un presupuesto específico del sistema de gestión integral de residuos sólidos que incluya los ingresos y egresos correspondientes, el cual formará parte del presupuesto municipal, se debe aprobar con las formalidades que establece el Código Municipal. Será responsabilidad de la </w:t>
      </w:r>
      <w:r w:rsidR="007D1D6C">
        <w:rPr>
          <w:color w:val="000000"/>
          <w:sz w:val="24"/>
          <w:szCs w:val="24"/>
        </w:rPr>
        <w:t>UMARN</w:t>
      </w:r>
      <w:r>
        <w:rPr>
          <w:color w:val="000000"/>
          <w:sz w:val="24"/>
          <w:szCs w:val="24"/>
        </w:rPr>
        <w:t xml:space="preserve"> coordinar con la DAFIM para la generación de informes financieros y administrativos correspondientes al sistema de gestión integral de residuos sólidos.</w:t>
      </w:r>
    </w:p>
    <w:p w14:paraId="7A0EA1A5" w14:textId="77777777" w:rsidR="00173884" w:rsidRDefault="00173884">
      <w:pPr>
        <w:pBdr>
          <w:top w:val="nil"/>
          <w:left w:val="nil"/>
          <w:bottom w:val="nil"/>
          <w:right w:val="nil"/>
          <w:between w:val="nil"/>
        </w:pBdr>
        <w:spacing w:before="8"/>
        <w:rPr>
          <w:color w:val="000000"/>
          <w:sz w:val="27"/>
          <w:szCs w:val="27"/>
        </w:rPr>
      </w:pPr>
    </w:p>
    <w:p w14:paraId="1E5C356D" w14:textId="74274E4C" w:rsidR="00173884" w:rsidRDefault="00C91817">
      <w:pPr>
        <w:pBdr>
          <w:top w:val="nil"/>
          <w:left w:val="nil"/>
          <w:bottom w:val="nil"/>
          <w:right w:val="nil"/>
          <w:between w:val="nil"/>
        </w:pBdr>
        <w:spacing w:line="276" w:lineRule="auto"/>
        <w:ind w:left="222" w:right="497"/>
        <w:jc w:val="both"/>
        <w:rPr>
          <w:color w:val="000000"/>
          <w:sz w:val="24"/>
          <w:szCs w:val="24"/>
        </w:rPr>
      </w:pPr>
      <w:r>
        <w:rPr>
          <w:rFonts w:ascii="Arial" w:eastAsia="Arial" w:hAnsi="Arial" w:cs="Arial"/>
          <w:b/>
          <w:color w:val="000000"/>
          <w:sz w:val="24"/>
          <w:szCs w:val="24"/>
        </w:rPr>
        <w:t xml:space="preserve">Artículo </w:t>
      </w:r>
      <w:r w:rsidR="004D0FF6">
        <w:rPr>
          <w:rFonts w:ascii="Arial" w:eastAsia="Arial" w:hAnsi="Arial" w:cs="Arial"/>
          <w:b/>
          <w:color w:val="000000"/>
          <w:sz w:val="24"/>
          <w:szCs w:val="24"/>
        </w:rPr>
        <w:t>40</w:t>
      </w:r>
      <w:r>
        <w:rPr>
          <w:rFonts w:ascii="Arial" w:eastAsia="Arial" w:hAnsi="Arial" w:cs="Arial"/>
          <w:b/>
          <w:color w:val="000000"/>
          <w:sz w:val="24"/>
          <w:szCs w:val="24"/>
        </w:rPr>
        <w:t xml:space="preserve">. Destino de los ingresos del sistema: </w:t>
      </w:r>
      <w:r>
        <w:rPr>
          <w:color w:val="000000"/>
          <w:sz w:val="24"/>
          <w:szCs w:val="24"/>
        </w:rPr>
        <w:t>Todos los ingresos que genere el servicio de recolección y transporte; y la comercialización de productos y subproductos del tratamiento de residuos sólidos, serán destinados exclusivamente a cubrir los gastos de administración, operación, mantenimiento y mejoras del sistema de gestión integral de residuos sólidos. Podrá cubrirse también compromisos financieros establecidos en las cláusulas contractuales de contratos de préstamos utilizados para financiar la construcción, ampliación y mejoramiento del sistema.</w:t>
      </w:r>
    </w:p>
    <w:p w14:paraId="527A4979" w14:textId="77777777" w:rsidR="00173884" w:rsidRDefault="00173884">
      <w:pPr>
        <w:pBdr>
          <w:top w:val="nil"/>
          <w:left w:val="nil"/>
          <w:bottom w:val="nil"/>
          <w:right w:val="nil"/>
          <w:between w:val="nil"/>
        </w:pBdr>
        <w:spacing w:before="6"/>
        <w:rPr>
          <w:color w:val="000000"/>
          <w:sz w:val="27"/>
          <w:szCs w:val="27"/>
        </w:rPr>
      </w:pPr>
    </w:p>
    <w:p w14:paraId="38618D9C" w14:textId="77777777" w:rsidR="00173884" w:rsidRDefault="00C91817" w:rsidP="00B6598D">
      <w:pPr>
        <w:pStyle w:val="Ttulo1"/>
        <w:spacing w:line="276" w:lineRule="auto"/>
        <w:ind w:left="0" w:right="62"/>
      </w:pPr>
      <w:r>
        <w:t>CAPÍTULO II SISTEMA TARIFARIO</w:t>
      </w:r>
    </w:p>
    <w:p w14:paraId="11826DAB" w14:textId="77777777" w:rsidR="00173884" w:rsidRDefault="00173884">
      <w:pPr>
        <w:pBdr>
          <w:top w:val="nil"/>
          <w:left w:val="nil"/>
          <w:bottom w:val="nil"/>
          <w:right w:val="nil"/>
          <w:between w:val="nil"/>
        </w:pBdr>
        <w:spacing w:before="8"/>
        <w:rPr>
          <w:rFonts w:ascii="Arial" w:eastAsia="Arial" w:hAnsi="Arial" w:cs="Arial"/>
          <w:b/>
          <w:color w:val="000000"/>
          <w:sz w:val="27"/>
          <w:szCs w:val="27"/>
        </w:rPr>
      </w:pPr>
    </w:p>
    <w:p w14:paraId="0293F180" w14:textId="430AC971" w:rsidR="00DE2188" w:rsidRDefault="00C91817">
      <w:pPr>
        <w:pBdr>
          <w:top w:val="nil"/>
          <w:left w:val="nil"/>
          <w:bottom w:val="nil"/>
          <w:right w:val="nil"/>
          <w:between w:val="nil"/>
        </w:pBdr>
        <w:spacing w:line="276" w:lineRule="auto"/>
        <w:ind w:left="222" w:right="497"/>
        <w:jc w:val="both"/>
        <w:rPr>
          <w:rFonts w:ascii="Arial" w:eastAsia="Arial" w:hAnsi="Arial" w:cs="Arial"/>
          <w:b/>
          <w:color w:val="000000"/>
          <w:sz w:val="24"/>
          <w:szCs w:val="24"/>
        </w:rPr>
      </w:pPr>
      <w:r>
        <w:rPr>
          <w:rFonts w:ascii="Arial" w:eastAsia="Arial" w:hAnsi="Arial" w:cs="Arial"/>
          <w:b/>
          <w:color w:val="000000"/>
          <w:sz w:val="24"/>
          <w:szCs w:val="24"/>
        </w:rPr>
        <w:t>Artículo 4</w:t>
      </w:r>
      <w:r w:rsidR="004D0FF6">
        <w:rPr>
          <w:rFonts w:ascii="Arial" w:eastAsia="Arial" w:hAnsi="Arial" w:cs="Arial"/>
          <w:b/>
          <w:color w:val="000000"/>
          <w:sz w:val="24"/>
          <w:szCs w:val="24"/>
        </w:rPr>
        <w:t>1</w:t>
      </w:r>
      <w:r>
        <w:rPr>
          <w:rFonts w:ascii="Arial" w:eastAsia="Arial" w:hAnsi="Arial" w:cs="Arial"/>
          <w:b/>
          <w:color w:val="000000"/>
          <w:sz w:val="24"/>
          <w:szCs w:val="24"/>
        </w:rPr>
        <w:t xml:space="preserve"> Ta</w:t>
      </w:r>
      <w:r w:rsidR="004D0FF6">
        <w:rPr>
          <w:rFonts w:ascii="Arial" w:eastAsia="Arial" w:hAnsi="Arial" w:cs="Arial"/>
          <w:b/>
          <w:color w:val="000000"/>
          <w:sz w:val="24"/>
          <w:szCs w:val="24"/>
        </w:rPr>
        <w:t>rifas</w:t>
      </w:r>
      <w:r>
        <w:rPr>
          <w:rFonts w:ascii="Arial" w:eastAsia="Arial" w:hAnsi="Arial" w:cs="Arial"/>
          <w:b/>
          <w:color w:val="000000"/>
          <w:sz w:val="24"/>
          <w:szCs w:val="24"/>
        </w:rPr>
        <w:t xml:space="preserve">: </w:t>
      </w:r>
    </w:p>
    <w:p w14:paraId="53B60459" w14:textId="66A761A3" w:rsidR="00173884" w:rsidRDefault="00C91817" w:rsidP="00DE2188">
      <w:pPr>
        <w:pStyle w:val="Prrafodelista"/>
        <w:numPr>
          <w:ilvl w:val="2"/>
          <w:numId w:val="3"/>
        </w:numPr>
        <w:pBdr>
          <w:top w:val="nil"/>
          <w:left w:val="nil"/>
          <w:bottom w:val="nil"/>
          <w:right w:val="nil"/>
          <w:between w:val="nil"/>
        </w:pBdr>
        <w:spacing w:line="276" w:lineRule="auto"/>
        <w:ind w:right="497"/>
        <w:jc w:val="both"/>
        <w:rPr>
          <w:color w:val="000000"/>
          <w:sz w:val="24"/>
          <w:szCs w:val="24"/>
        </w:rPr>
      </w:pPr>
      <w:r w:rsidRPr="00DE2188">
        <w:rPr>
          <w:color w:val="000000"/>
          <w:sz w:val="24"/>
          <w:szCs w:val="24"/>
        </w:rPr>
        <w:t xml:space="preserve">Con base al principio de </w:t>
      </w:r>
      <w:r w:rsidR="001C537A">
        <w:rPr>
          <w:color w:val="000000"/>
          <w:sz w:val="24"/>
          <w:szCs w:val="24"/>
        </w:rPr>
        <w:t>“</w:t>
      </w:r>
      <w:r w:rsidRPr="00DE2188">
        <w:rPr>
          <w:color w:val="000000"/>
          <w:sz w:val="24"/>
          <w:szCs w:val="24"/>
        </w:rPr>
        <w:t>Quien Contamina Paga</w:t>
      </w:r>
      <w:r w:rsidR="001C537A">
        <w:rPr>
          <w:color w:val="000000"/>
          <w:sz w:val="24"/>
          <w:szCs w:val="24"/>
        </w:rPr>
        <w:t>”</w:t>
      </w:r>
      <w:r w:rsidRPr="00DE2188">
        <w:rPr>
          <w:color w:val="000000"/>
          <w:sz w:val="24"/>
          <w:szCs w:val="24"/>
        </w:rPr>
        <w:t xml:space="preserve">, </w:t>
      </w:r>
      <w:r w:rsidRPr="00DE2188">
        <w:rPr>
          <w:b/>
          <w:color w:val="000000"/>
          <w:sz w:val="24"/>
          <w:szCs w:val="24"/>
        </w:rPr>
        <w:t xml:space="preserve">el cobro será de un quetzal (Q1.00) por cada costal </w:t>
      </w:r>
      <w:r w:rsidR="00225258" w:rsidRPr="00DE2188">
        <w:rPr>
          <w:b/>
          <w:color w:val="000000"/>
          <w:sz w:val="24"/>
          <w:szCs w:val="24"/>
        </w:rPr>
        <w:t xml:space="preserve">o recipiente </w:t>
      </w:r>
      <w:r w:rsidR="008143A0">
        <w:rPr>
          <w:b/>
          <w:color w:val="000000"/>
          <w:sz w:val="24"/>
          <w:szCs w:val="24"/>
        </w:rPr>
        <w:t xml:space="preserve">de </w:t>
      </w:r>
      <w:r w:rsidRPr="00DE2188">
        <w:rPr>
          <w:b/>
          <w:color w:val="000000"/>
          <w:sz w:val="24"/>
          <w:szCs w:val="24"/>
        </w:rPr>
        <w:t>residuos</w:t>
      </w:r>
      <w:r w:rsidR="008143A0">
        <w:rPr>
          <w:b/>
          <w:color w:val="000000"/>
          <w:sz w:val="24"/>
          <w:szCs w:val="24"/>
        </w:rPr>
        <w:t xml:space="preserve"> y desechos sólidos</w:t>
      </w:r>
      <w:r w:rsidRPr="00DE2188">
        <w:rPr>
          <w:b/>
          <w:color w:val="000000"/>
          <w:sz w:val="24"/>
          <w:szCs w:val="24"/>
        </w:rPr>
        <w:t xml:space="preserve"> clasificados</w:t>
      </w:r>
      <w:r w:rsidRPr="008143A0">
        <w:rPr>
          <w:b/>
          <w:bCs/>
          <w:color w:val="000000"/>
          <w:sz w:val="24"/>
          <w:szCs w:val="24"/>
        </w:rPr>
        <w:t xml:space="preserve"> </w:t>
      </w:r>
      <w:r w:rsidR="008143A0" w:rsidRPr="008143A0">
        <w:rPr>
          <w:b/>
          <w:bCs/>
          <w:color w:val="000000"/>
          <w:sz w:val="24"/>
          <w:szCs w:val="24"/>
        </w:rPr>
        <w:t>en</w:t>
      </w:r>
      <w:r w:rsidR="008143A0">
        <w:rPr>
          <w:b/>
          <w:bCs/>
          <w:color w:val="000000"/>
          <w:sz w:val="24"/>
          <w:szCs w:val="24"/>
        </w:rPr>
        <w:t>:</w:t>
      </w:r>
      <w:r w:rsidRPr="00DE2188">
        <w:rPr>
          <w:color w:val="000000"/>
          <w:sz w:val="24"/>
          <w:szCs w:val="24"/>
        </w:rPr>
        <w:t xml:space="preserve"> orgánico, reciclable y no reciclable, en los horarios</w:t>
      </w:r>
      <w:r w:rsidR="001C537A">
        <w:rPr>
          <w:color w:val="000000"/>
          <w:sz w:val="24"/>
          <w:szCs w:val="24"/>
        </w:rPr>
        <w:t xml:space="preserve"> y rutas</w:t>
      </w:r>
      <w:r w:rsidRPr="00DE2188">
        <w:rPr>
          <w:color w:val="000000"/>
          <w:sz w:val="24"/>
          <w:szCs w:val="24"/>
        </w:rPr>
        <w:t xml:space="preserve"> estipulad</w:t>
      </w:r>
      <w:r w:rsidR="001C537A">
        <w:rPr>
          <w:color w:val="000000"/>
          <w:sz w:val="24"/>
          <w:szCs w:val="24"/>
        </w:rPr>
        <w:t>a</w:t>
      </w:r>
      <w:r w:rsidRPr="00DE2188">
        <w:rPr>
          <w:color w:val="000000"/>
          <w:sz w:val="24"/>
          <w:szCs w:val="24"/>
        </w:rPr>
        <w:t>s por la municipalidad.</w:t>
      </w:r>
    </w:p>
    <w:p w14:paraId="3E599151" w14:textId="77777777" w:rsidR="00880946" w:rsidRDefault="00880946" w:rsidP="00880946">
      <w:pPr>
        <w:pStyle w:val="Prrafodelista"/>
        <w:pBdr>
          <w:top w:val="nil"/>
          <w:left w:val="nil"/>
          <w:bottom w:val="nil"/>
          <w:right w:val="nil"/>
          <w:between w:val="nil"/>
        </w:pBdr>
        <w:spacing w:line="276" w:lineRule="auto"/>
        <w:ind w:left="2382" w:right="497"/>
        <w:jc w:val="both"/>
        <w:rPr>
          <w:color w:val="000000"/>
          <w:sz w:val="24"/>
          <w:szCs w:val="24"/>
        </w:rPr>
      </w:pPr>
    </w:p>
    <w:p w14:paraId="26626332" w14:textId="16DF0FAA" w:rsidR="008143A0" w:rsidRDefault="008143A0" w:rsidP="00DE2188">
      <w:pPr>
        <w:pStyle w:val="Prrafodelista"/>
        <w:numPr>
          <w:ilvl w:val="2"/>
          <w:numId w:val="3"/>
        </w:numPr>
        <w:pBdr>
          <w:top w:val="nil"/>
          <w:left w:val="nil"/>
          <w:bottom w:val="nil"/>
          <w:right w:val="nil"/>
          <w:between w:val="nil"/>
        </w:pBdr>
        <w:spacing w:line="276" w:lineRule="auto"/>
        <w:ind w:right="497"/>
        <w:jc w:val="both"/>
        <w:rPr>
          <w:color w:val="000000"/>
          <w:sz w:val="24"/>
          <w:szCs w:val="24"/>
        </w:rPr>
      </w:pPr>
      <w:r>
        <w:rPr>
          <w:color w:val="000000"/>
          <w:sz w:val="24"/>
          <w:szCs w:val="24"/>
        </w:rPr>
        <w:t xml:space="preserve">Dependiendo </w:t>
      </w:r>
      <w:r w:rsidR="00284A4E">
        <w:rPr>
          <w:color w:val="000000"/>
          <w:sz w:val="24"/>
          <w:szCs w:val="24"/>
        </w:rPr>
        <w:t>de la cantidad de desechos que genere un comercio la municipalidad podrá definir una tasa diferenciada.</w:t>
      </w:r>
    </w:p>
    <w:p w14:paraId="1392C97A" w14:textId="77777777" w:rsidR="001A2D10" w:rsidRDefault="001A2D10" w:rsidP="001A2D10">
      <w:pPr>
        <w:pStyle w:val="Prrafodelista"/>
        <w:pBdr>
          <w:top w:val="nil"/>
          <w:left w:val="nil"/>
          <w:bottom w:val="nil"/>
          <w:right w:val="nil"/>
          <w:between w:val="nil"/>
        </w:pBdr>
        <w:spacing w:line="276" w:lineRule="auto"/>
        <w:ind w:left="2382" w:right="497"/>
        <w:jc w:val="both"/>
        <w:rPr>
          <w:color w:val="000000"/>
          <w:sz w:val="24"/>
          <w:szCs w:val="24"/>
        </w:rPr>
      </w:pPr>
    </w:p>
    <w:p w14:paraId="10E229DF" w14:textId="77777777" w:rsidR="001C537A" w:rsidRDefault="001C537A" w:rsidP="001C537A">
      <w:pPr>
        <w:pStyle w:val="Prrafodelista"/>
        <w:pBdr>
          <w:top w:val="nil"/>
          <w:left w:val="nil"/>
          <w:bottom w:val="nil"/>
          <w:right w:val="nil"/>
          <w:between w:val="nil"/>
        </w:pBdr>
        <w:spacing w:line="276" w:lineRule="auto"/>
        <w:ind w:left="2382" w:right="497"/>
        <w:jc w:val="both"/>
        <w:rPr>
          <w:color w:val="000000"/>
          <w:sz w:val="24"/>
          <w:szCs w:val="24"/>
        </w:rPr>
      </w:pPr>
    </w:p>
    <w:p w14:paraId="08D1B243" w14:textId="77777777" w:rsidR="00173884" w:rsidRDefault="00173884">
      <w:pPr>
        <w:pBdr>
          <w:top w:val="nil"/>
          <w:left w:val="nil"/>
          <w:bottom w:val="nil"/>
          <w:right w:val="nil"/>
          <w:between w:val="nil"/>
        </w:pBdr>
        <w:spacing w:before="9"/>
        <w:rPr>
          <w:strike/>
          <w:color w:val="000000"/>
          <w:sz w:val="27"/>
          <w:szCs w:val="27"/>
        </w:rPr>
      </w:pPr>
    </w:p>
    <w:p w14:paraId="6FB06557" w14:textId="77777777" w:rsidR="00173884" w:rsidRDefault="00173884">
      <w:pPr>
        <w:pBdr>
          <w:top w:val="nil"/>
          <w:left w:val="nil"/>
          <w:bottom w:val="nil"/>
          <w:right w:val="nil"/>
          <w:between w:val="nil"/>
        </w:pBdr>
        <w:spacing w:before="9"/>
        <w:rPr>
          <w:strike/>
          <w:color w:val="000000"/>
          <w:sz w:val="27"/>
          <w:szCs w:val="27"/>
        </w:rPr>
      </w:pPr>
    </w:p>
    <w:p w14:paraId="5D2CB2DD" w14:textId="77777777" w:rsidR="00173884" w:rsidRDefault="00173884">
      <w:pPr>
        <w:pBdr>
          <w:top w:val="nil"/>
          <w:left w:val="nil"/>
          <w:bottom w:val="nil"/>
          <w:right w:val="nil"/>
          <w:between w:val="nil"/>
        </w:pBdr>
        <w:spacing w:before="9"/>
        <w:rPr>
          <w:strike/>
          <w:color w:val="000000"/>
          <w:sz w:val="27"/>
          <w:szCs w:val="27"/>
        </w:rPr>
      </w:pPr>
    </w:p>
    <w:p w14:paraId="16D6B6A8" w14:textId="77777777" w:rsidR="00173884" w:rsidRDefault="00173884">
      <w:pPr>
        <w:pBdr>
          <w:top w:val="nil"/>
          <w:left w:val="nil"/>
          <w:bottom w:val="nil"/>
          <w:right w:val="nil"/>
          <w:between w:val="nil"/>
        </w:pBdr>
        <w:spacing w:before="9"/>
        <w:rPr>
          <w:strike/>
          <w:color w:val="000000"/>
          <w:sz w:val="27"/>
          <w:szCs w:val="27"/>
        </w:rPr>
      </w:pPr>
    </w:p>
    <w:p w14:paraId="462A13DD" w14:textId="77777777" w:rsidR="00173884" w:rsidRDefault="00173884">
      <w:pPr>
        <w:pBdr>
          <w:top w:val="nil"/>
          <w:left w:val="nil"/>
          <w:bottom w:val="nil"/>
          <w:right w:val="nil"/>
          <w:between w:val="nil"/>
        </w:pBdr>
        <w:spacing w:before="9"/>
        <w:rPr>
          <w:strike/>
          <w:color w:val="000000"/>
          <w:sz w:val="27"/>
          <w:szCs w:val="27"/>
        </w:rPr>
      </w:pPr>
    </w:p>
    <w:p w14:paraId="5748CE0A" w14:textId="77777777" w:rsidR="00173884" w:rsidRDefault="00173884">
      <w:pPr>
        <w:pBdr>
          <w:top w:val="nil"/>
          <w:left w:val="nil"/>
          <w:bottom w:val="nil"/>
          <w:right w:val="nil"/>
          <w:between w:val="nil"/>
        </w:pBdr>
        <w:spacing w:before="9"/>
        <w:rPr>
          <w:strike/>
          <w:color w:val="000000"/>
          <w:sz w:val="27"/>
          <w:szCs w:val="27"/>
        </w:rPr>
      </w:pPr>
    </w:p>
    <w:p w14:paraId="1F153DC9" w14:textId="77777777" w:rsidR="00173884" w:rsidRDefault="00C91817">
      <w:pPr>
        <w:pStyle w:val="Ttulo1"/>
        <w:spacing w:line="276" w:lineRule="auto"/>
        <w:ind w:left="3426" w:right="3708" w:firstLine="1"/>
      </w:pPr>
      <w:r>
        <w:t>CAPÍTULO III</w:t>
      </w:r>
    </w:p>
    <w:p w14:paraId="0CF00DEE" w14:textId="77777777" w:rsidR="00173884" w:rsidRDefault="00C91817">
      <w:pPr>
        <w:pBdr>
          <w:top w:val="nil"/>
          <w:left w:val="nil"/>
          <w:bottom w:val="nil"/>
          <w:right w:val="nil"/>
          <w:between w:val="nil"/>
        </w:pBdr>
        <w:spacing w:before="84" w:line="276" w:lineRule="auto"/>
        <w:ind w:right="495"/>
        <w:jc w:val="both"/>
        <w:rPr>
          <w:rFonts w:ascii="Arial" w:eastAsia="Arial" w:hAnsi="Arial" w:cs="Arial"/>
          <w:b/>
          <w:smallCaps/>
          <w:color w:val="000000"/>
          <w:sz w:val="24"/>
          <w:szCs w:val="24"/>
        </w:rPr>
      </w:pPr>
      <w:r>
        <w:rPr>
          <w:rFonts w:ascii="Arial" w:eastAsia="Arial" w:hAnsi="Arial" w:cs="Arial"/>
          <w:b/>
          <w:smallCaps/>
          <w:color w:val="000000"/>
          <w:sz w:val="24"/>
          <w:szCs w:val="24"/>
        </w:rPr>
        <w:t>REDUCCIÓN DE PRODUCTOS DE UN SOLO USO (DUROPORT, BOLSAS PLÁSTICAS Y PAJILLAS)</w:t>
      </w:r>
    </w:p>
    <w:p w14:paraId="705328FE" w14:textId="77777777" w:rsidR="00173884" w:rsidRDefault="00173884">
      <w:pPr>
        <w:pBdr>
          <w:top w:val="nil"/>
          <w:left w:val="nil"/>
          <w:bottom w:val="nil"/>
          <w:right w:val="nil"/>
          <w:between w:val="nil"/>
        </w:pBdr>
        <w:spacing w:before="84" w:line="276" w:lineRule="auto"/>
        <w:ind w:right="495"/>
        <w:jc w:val="both"/>
        <w:rPr>
          <w:color w:val="000000"/>
          <w:sz w:val="24"/>
          <w:szCs w:val="24"/>
        </w:rPr>
      </w:pPr>
    </w:p>
    <w:p w14:paraId="415887B1" w14:textId="72C9A745" w:rsidR="00173884" w:rsidRPr="00284A4E" w:rsidRDefault="00C91817">
      <w:pPr>
        <w:ind w:right="488"/>
        <w:jc w:val="both"/>
        <w:rPr>
          <w:sz w:val="24"/>
          <w:szCs w:val="24"/>
        </w:rPr>
      </w:pPr>
      <w:r w:rsidRPr="00284A4E">
        <w:rPr>
          <w:b/>
          <w:sz w:val="24"/>
          <w:szCs w:val="24"/>
        </w:rPr>
        <w:t>Artículo 4</w:t>
      </w:r>
      <w:r w:rsidR="004D0FF6">
        <w:rPr>
          <w:b/>
          <w:sz w:val="24"/>
          <w:szCs w:val="24"/>
        </w:rPr>
        <w:t>2</w:t>
      </w:r>
      <w:r w:rsidRPr="00284A4E">
        <w:rPr>
          <w:b/>
          <w:sz w:val="24"/>
          <w:szCs w:val="24"/>
        </w:rPr>
        <w:t>. Es responsabilidad de los vecinos y comerciantes disminuir el uso de duroport, bolsas plásticas y pajillas.</w:t>
      </w:r>
      <w:r w:rsidRPr="00284A4E">
        <w:rPr>
          <w:sz w:val="24"/>
          <w:szCs w:val="24"/>
        </w:rPr>
        <w:t xml:space="preserve"> Se debe de propiciar la aplicación de alternativas más amigables con el medio ambiente, con el objetivo de disminuir la cantidad de duroport, bolsas plásticas y pajillas.</w:t>
      </w:r>
    </w:p>
    <w:p w14:paraId="7C5A6F08" w14:textId="77777777" w:rsidR="00173884" w:rsidRPr="00284A4E" w:rsidRDefault="00173884">
      <w:pPr>
        <w:ind w:left="-5" w:right="488"/>
        <w:jc w:val="both"/>
        <w:rPr>
          <w:sz w:val="24"/>
          <w:szCs w:val="24"/>
        </w:rPr>
      </w:pPr>
    </w:p>
    <w:p w14:paraId="34628F07" w14:textId="77777777" w:rsidR="00173884" w:rsidRDefault="00C91817">
      <w:pPr>
        <w:ind w:left="-5" w:right="488"/>
        <w:jc w:val="both"/>
        <w:rPr>
          <w:sz w:val="24"/>
          <w:szCs w:val="24"/>
        </w:rPr>
      </w:pPr>
      <w:r w:rsidRPr="00284A4E">
        <w:rPr>
          <w:sz w:val="24"/>
          <w:szCs w:val="24"/>
        </w:rPr>
        <w:t>Por lo tanto, en el plazo de 3 meses a partir de la emisión oficial del presente reglamento, “estará prohibida permanentemente” la comercialización y utilización de productos de un solo uso, tal como: pajillas, bolsas plásticas, duroport y derivados.</w:t>
      </w:r>
      <w:r>
        <w:rPr>
          <w:sz w:val="24"/>
          <w:szCs w:val="24"/>
        </w:rPr>
        <w:t xml:space="preserve"> </w:t>
      </w:r>
    </w:p>
    <w:p w14:paraId="4415C29B" w14:textId="77777777" w:rsidR="00173884" w:rsidRDefault="00173884">
      <w:pPr>
        <w:ind w:left="-5" w:right="488"/>
        <w:jc w:val="both"/>
        <w:rPr>
          <w:sz w:val="24"/>
          <w:szCs w:val="24"/>
        </w:rPr>
      </w:pPr>
    </w:p>
    <w:p w14:paraId="11D77D97" w14:textId="77777777" w:rsidR="00173884" w:rsidRDefault="00173884">
      <w:pPr>
        <w:pBdr>
          <w:top w:val="nil"/>
          <w:left w:val="nil"/>
          <w:bottom w:val="nil"/>
          <w:right w:val="nil"/>
          <w:between w:val="nil"/>
        </w:pBdr>
        <w:spacing w:before="84" w:line="276" w:lineRule="auto"/>
        <w:ind w:right="495"/>
        <w:jc w:val="both"/>
        <w:rPr>
          <w:color w:val="000000"/>
          <w:sz w:val="24"/>
          <w:szCs w:val="24"/>
        </w:rPr>
      </w:pPr>
    </w:p>
    <w:p w14:paraId="12F9D610" w14:textId="77777777" w:rsidR="00173884" w:rsidRDefault="00173884">
      <w:pPr>
        <w:pBdr>
          <w:top w:val="nil"/>
          <w:left w:val="nil"/>
          <w:bottom w:val="nil"/>
          <w:right w:val="nil"/>
          <w:between w:val="nil"/>
        </w:pBdr>
        <w:spacing w:before="9"/>
        <w:rPr>
          <w:color w:val="000000"/>
          <w:sz w:val="27"/>
          <w:szCs w:val="27"/>
        </w:rPr>
      </w:pPr>
    </w:p>
    <w:p w14:paraId="1595CCE0" w14:textId="77777777" w:rsidR="00173884" w:rsidRPr="00B76A90" w:rsidRDefault="00C91817" w:rsidP="00284A4E">
      <w:pPr>
        <w:pStyle w:val="Ttulo1"/>
        <w:ind w:left="0" w:right="62"/>
      </w:pPr>
      <w:r w:rsidRPr="00B76A90">
        <w:t>TÍTULO IV</w:t>
      </w:r>
    </w:p>
    <w:p w14:paraId="2EE17588" w14:textId="77777777" w:rsidR="00173884" w:rsidRPr="00B76A90" w:rsidRDefault="00C91817">
      <w:pPr>
        <w:spacing w:before="41"/>
        <w:ind w:left="1813" w:right="2095"/>
        <w:jc w:val="center"/>
        <w:rPr>
          <w:rFonts w:ascii="Arial" w:eastAsia="Arial" w:hAnsi="Arial" w:cs="Arial"/>
          <w:b/>
          <w:sz w:val="24"/>
          <w:szCs w:val="24"/>
        </w:rPr>
      </w:pPr>
      <w:r w:rsidRPr="00B76A90">
        <w:rPr>
          <w:rFonts w:ascii="Arial" w:eastAsia="Arial" w:hAnsi="Arial" w:cs="Arial"/>
          <w:b/>
          <w:sz w:val="24"/>
          <w:szCs w:val="24"/>
        </w:rPr>
        <w:t>RÉGIMEN DE PROHIBICIONES Y SANCIONES</w:t>
      </w:r>
    </w:p>
    <w:p w14:paraId="1A66B92D" w14:textId="77777777" w:rsidR="00173884" w:rsidRPr="00B76A90" w:rsidRDefault="00173884">
      <w:pPr>
        <w:pBdr>
          <w:top w:val="nil"/>
          <w:left w:val="nil"/>
          <w:bottom w:val="nil"/>
          <w:right w:val="nil"/>
          <w:between w:val="nil"/>
        </w:pBdr>
        <w:spacing w:before="3"/>
        <w:rPr>
          <w:rFonts w:ascii="Arial" w:eastAsia="Arial" w:hAnsi="Arial" w:cs="Arial"/>
          <w:b/>
          <w:color w:val="000000"/>
          <w:sz w:val="24"/>
          <w:szCs w:val="24"/>
        </w:rPr>
      </w:pPr>
    </w:p>
    <w:p w14:paraId="71DAB3DC" w14:textId="350644F7" w:rsidR="00173884" w:rsidRPr="00B76A90" w:rsidRDefault="00C91817">
      <w:pPr>
        <w:pStyle w:val="Ttulo1"/>
        <w:spacing w:line="276" w:lineRule="auto"/>
        <w:ind w:left="2819" w:right="3102" w:firstLine="1"/>
      </w:pPr>
      <w:r w:rsidRPr="00B76A90">
        <w:t xml:space="preserve">CAPÍTULO </w:t>
      </w:r>
      <w:r w:rsidR="00484DCB">
        <w:t>I</w:t>
      </w:r>
      <w:r w:rsidRPr="00B76A90">
        <w:t xml:space="preserve"> </w:t>
      </w:r>
    </w:p>
    <w:p w14:paraId="6E32E7D2" w14:textId="77777777" w:rsidR="00173884" w:rsidRPr="00B76A90" w:rsidRDefault="00173884">
      <w:pPr>
        <w:tabs>
          <w:tab w:val="left" w:pos="942"/>
        </w:tabs>
        <w:spacing w:line="276" w:lineRule="auto"/>
        <w:rPr>
          <w:sz w:val="24"/>
          <w:szCs w:val="24"/>
        </w:rPr>
      </w:pPr>
    </w:p>
    <w:p w14:paraId="4992208D" w14:textId="3F455C14" w:rsidR="00484DCB" w:rsidRPr="00484DCB" w:rsidRDefault="00484DCB" w:rsidP="00484DCB">
      <w:pPr>
        <w:spacing w:after="35"/>
        <w:jc w:val="center"/>
        <w:rPr>
          <w:b/>
          <w:sz w:val="24"/>
          <w:szCs w:val="24"/>
        </w:rPr>
      </w:pPr>
      <w:r>
        <w:rPr>
          <w:b/>
          <w:sz w:val="24"/>
          <w:szCs w:val="24"/>
        </w:rPr>
        <w:t>PROHIBICIONES</w:t>
      </w:r>
    </w:p>
    <w:p w14:paraId="05F79393" w14:textId="77777777" w:rsidR="00484DCB" w:rsidRPr="00484DCB" w:rsidRDefault="00484DCB" w:rsidP="00484DCB">
      <w:pPr>
        <w:spacing w:after="35"/>
        <w:jc w:val="both"/>
        <w:rPr>
          <w:sz w:val="24"/>
          <w:szCs w:val="24"/>
        </w:rPr>
      </w:pPr>
    </w:p>
    <w:p w14:paraId="41389439" w14:textId="77777777" w:rsidR="00F81C2D" w:rsidRDefault="00182E66" w:rsidP="00334E99">
      <w:pPr>
        <w:pStyle w:val="Prrafodelista"/>
        <w:numPr>
          <w:ilvl w:val="0"/>
          <w:numId w:val="9"/>
        </w:numPr>
        <w:spacing w:after="35"/>
        <w:jc w:val="both"/>
        <w:rPr>
          <w:sz w:val="24"/>
          <w:szCs w:val="24"/>
        </w:rPr>
      </w:pPr>
      <w:r>
        <w:rPr>
          <w:sz w:val="24"/>
          <w:szCs w:val="24"/>
        </w:rPr>
        <w:t>No entregar los desechos separados al tren de aseo</w:t>
      </w:r>
      <w:r w:rsidR="00F81C2D">
        <w:rPr>
          <w:sz w:val="24"/>
          <w:szCs w:val="24"/>
        </w:rPr>
        <w:t xml:space="preserve"> en las 3 clasificaciones: orgánico, reciclables y no reciclables.</w:t>
      </w:r>
    </w:p>
    <w:p w14:paraId="74E9A9D6" w14:textId="1C14CF1B" w:rsidR="00182E66" w:rsidRDefault="00F81C2D" w:rsidP="00334E99">
      <w:pPr>
        <w:pStyle w:val="Prrafodelista"/>
        <w:numPr>
          <w:ilvl w:val="0"/>
          <w:numId w:val="9"/>
        </w:numPr>
        <w:spacing w:after="35"/>
        <w:jc w:val="both"/>
        <w:rPr>
          <w:sz w:val="24"/>
          <w:szCs w:val="24"/>
        </w:rPr>
      </w:pPr>
      <w:r>
        <w:rPr>
          <w:sz w:val="24"/>
          <w:szCs w:val="24"/>
        </w:rPr>
        <w:t>No respetar</w:t>
      </w:r>
      <w:r w:rsidR="00182E66">
        <w:rPr>
          <w:sz w:val="24"/>
          <w:szCs w:val="24"/>
        </w:rPr>
        <w:t xml:space="preserve"> los horarios establecidos</w:t>
      </w:r>
      <w:r>
        <w:rPr>
          <w:sz w:val="24"/>
          <w:szCs w:val="24"/>
        </w:rPr>
        <w:t xml:space="preserve"> por la municipalidad para la entrega de los desechos.</w:t>
      </w:r>
    </w:p>
    <w:p w14:paraId="6664202C" w14:textId="6FFA19F8" w:rsidR="00484DCB" w:rsidRPr="00484DCB" w:rsidRDefault="00182E66" w:rsidP="00334E99">
      <w:pPr>
        <w:pStyle w:val="Prrafodelista"/>
        <w:numPr>
          <w:ilvl w:val="0"/>
          <w:numId w:val="9"/>
        </w:numPr>
        <w:spacing w:after="35"/>
        <w:jc w:val="both"/>
        <w:rPr>
          <w:sz w:val="24"/>
          <w:szCs w:val="24"/>
        </w:rPr>
      </w:pPr>
      <w:r>
        <w:rPr>
          <w:sz w:val="24"/>
          <w:szCs w:val="24"/>
        </w:rPr>
        <w:t>A</w:t>
      </w:r>
      <w:r w:rsidR="00484DCB" w:rsidRPr="00484DCB">
        <w:rPr>
          <w:sz w:val="24"/>
          <w:szCs w:val="24"/>
        </w:rPr>
        <w:t>rrojar o quemar llantas en cualquier área</w:t>
      </w:r>
      <w:r>
        <w:rPr>
          <w:sz w:val="24"/>
          <w:szCs w:val="24"/>
        </w:rPr>
        <w:t>.</w:t>
      </w:r>
    </w:p>
    <w:p w14:paraId="2A331D84" w14:textId="799DC72E" w:rsidR="00484DCB" w:rsidRPr="00484DCB" w:rsidRDefault="00484DCB" w:rsidP="00334E99">
      <w:pPr>
        <w:pStyle w:val="Prrafodelista"/>
        <w:numPr>
          <w:ilvl w:val="0"/>
          <w:numId w:val="9"/>
        </w:numPr>
        <w:spacing w:after="35"/>
        <w:jc w:val="both"/>
        <w:rPr>
          <w:sz w:val="24"/>
          <w:szCs w:val="24"/>
        </w:rPr>
      </w:pPr>
      <w:r w:rsidRPr="00484DCB">
        <w:rPr>
          <w:sz w:val="24"/>
          <w:szCs w:val="24"/>
        </w:rPr>
        <w:t>Arrojar y/ o quemar desechos sólidos en lugares no autorizados</w:t>
      </w:r>
    </w:p>
    <w:p w14:paraId="06000927" w14:textId="474FF62D" w:rsidR="00484DCB" w:rsidRPr="00484DCB" w:rsidRDefault="00484DCB" w:rsidP="00334E99">
      <w:pPr>
        <w:pStyle w:val="Prrafodelista"/>
        <w:numPr>
          <w:ilvl w:val="0"/>
          <w:numId w:val="9"/>
        </w:numPr>
        <w:spacing w:after="35"/>
        <w:jc w:val="both"/>
        <w:rPr>
          <w:sz w:val="24"/>
          <w:szCs w:val="24"/>
        </w:rPr>
      </w:pPr>
      <w:r w:rsidRPr="00484DCB">
        <w:rPr>
          <w:sz w:val="24"/>
          <w:szCs w:val="24"/>
        </w:rPr>
        <w:t>Arrojar basura y/o cualquier tipo de desechos en</w:t>
      </w:r>
      <w:r w:rsidR="00F81C2D">
        <w:rPr>
          <w:sz w:val="24"/>
          <w:szCs w:val="24"/>
        </w:rPr>
        <w:t xml:space="preserve"> áreas no autorizadas, </w:t>
      </w:r>
      <w:r w:rsidR="00F81C2D" w:rsidRPr="00484DCB">
        <w:rPr>
          <w:sz w:val="24"/>
          <w:szCs w:val="24"/>
        </w:rPr>
        <w:t>canales</w:t>
      </w:r>
      <w:r w:rsidRPr="00484DCB">
        <w:rPr>
          <w:sz w:val="24"/>
          <w:szCs w:val="24"/>
        </w:rPr>
        <w:t xml:space="preserve"> pluviales, sumideros, desagües pluviales y sanitarios</w:t>
      </w:r>
    </w:p>
    <w:p w14:paraId="4A6BD97C" w14:textId="7082F3C6" w:rsidR="00484DCB" w:rsidRPr="00484DCB" w:rsidRDefault="00484DCB" w:rsidP="00334E99">
      <w:pPr>
        <w:pStyle w:val="Prrafodelista"/>
        <w:numPr>
          <w:ilvl w:val="0"/>
          <w:numId w:val="9"/>
        </w:numPr>
        <w:spacing w:after="35"/>
        <w:jc w:val="both"/>
        <w:rPr>
          <w:sz w:val="24"/>
          <w:szCs w:val="24"/>
        </w:rPr>
      </w:pPr>
      <w:r w:rsidRPr="00484DCB">
        <w:rPr>
          <w:sz w:val="24"/>
          <w:szCs w:val="24"/>
        </w:rPr>
        <w:t>Entregar la basura domiciliar a los empleados municipales encargados de la limpieza en las vías públicas</w:t>
      </w:r>
    </w:p>
    <w:p w14:paraId="26834C5B" w14:textId="3C421A33" w:rsidR="00484DCB" w:rsidRPr="00484DCB" w:rsidRDefault="00484DCB" w:rsidP="00334E99">
      <w:pPr>
        <w:pStyle w:val="Prrafodelista"/>
        <w:numPr>
          <w:ilvl w:val="0"/>
          <w:numId w:val="9"/>
        </w:numPr>
        <w:spacing w:after="35"/>
        <w:jc w:val="both"/>
        <w:rPr>
          <w:sz w:val="24"/>
          <w:szCs w:val="24"/>
        </w:rPr>
      </w:pPr>
      <w:r w:rsidRPr="00484DCB">
        <w:rPr>
          <w:sz w:val="24"/>
          <w:szCs w:val="24"/>
        </w:rPr>
        <w:t>Dejar o botar sustancias fecales en las áreas de uso público.</w:t>
      </w:r>
    </w:p>
    <w:p w14:paraId="1614FE87" w14:textId="339CA2EF" w:rsidR="00484DCB" w:rsidRPr="00484DCB" w:rsidRDefault="00484DCB" w:rsidP="00334E99">
      <w:pPr>
        <w:pStyle w:val="Prrafodelista"/>
        <w:numPr>
          <w:ilvl w:val="0"/>
          <w:numId w:val="9"/>
        </w:numPr>
        <w:spacing w:after="35"/>
        <w:jc w:val="both"/>
        <w:rPr>
          <w:sz w:val="24"/>
          <w:szCs w:val="24"/>
        </w:rPr>
      </w:pPr>
      <w:r w:rsidRPr="00484DCB">
        <w:rPr>
          <w:sz w:val="24"/>
          <w:szCs w:val="24"/>
        </w:rPr>
        <w:t>Arrojar en la vía pública animales muertos o sustancias peligrosas corrosivas inflamables salitrosas o cualquier otro que despidan olores desagradables que contamine al ambiente.</w:t>
      </w:r>
    </w:p>
    <w:p w14:paraId="308F4DF3" w14:textId="0CDCC86E" w:rsidR="00484DCB" w:rsidRPr="00484DCB" w:rsidRDefault="00484DCB" w:rsidP="00334E99">
      <w:pPr>
        <w:pStyle w:val="Prrafodelista"/>
        <w:numPr>
          <w:ilvl w:val="0"/>
          <w:numId w:val="9"/>
        </w:numPr>
        <w:spacing w:after="35"/>
        <w:jc w:val="both"/>
        <w:rPr>
          <w:sz w:val="24"/>
          <w:szCs w:val="24"/>
        </w:rPr>
      </w:pPr>
      <w:r w:rsidRPr="00484DCB">
        <w:rPr>
          <w:sz w:val="24"/>
          <w:szCs w:val="24"/>
        </w:rPr>
        <w:t>Colocar basura domiciliar en los recipientes y cestos de basura instalados en las calles, parques, plazas, áreas verdes, espacios abiertos y depósitos de mercados</w:t>
      </w:r>
    </w:p>
    <w:p w14:paraId="04AE20B9" w14:textId="6584A460" w:rsidR="00484DCB" w:rsidRPr="00484DCB" w:rsidRDefault="00484DCB" w:rsidP="00334E99">
      <w:pPr>
        <w:pStyle w:val="Prrafodelista"/>
        <w:numPr>
          <w:ilvl w:val="0"/>
          <w:numId w:val="9"/>
        </w:numPr>
        <w:spacing w:after="35"/>
        <w:jc w:val="both"/>
        <w:rPr>
          <w:sz w:val="24"/>
          <w:szCs w:val="24"/>
        </w:rPr>
      </w:pPr>
      <w:r w:rsidRPr="00484DCB">
        <w:rPr>
          <w:sz w:val="24"/>
          <w:szCs w:val="24"/>
        </w:rPr>
        <w:t>Tirar y acumular basura en predios ocupados, lotes baldíos o en pozos abiertos.</w:t>
      </w:r>
    </w:p>
    <w:p w14:paraId="73132056" w14:textId="28673A1F" w:rsidR="00484DCB" w:rsidRDefault="00484DCB" w:rsidP="00334E99">
      <w:pPr>
        <w:pStyle w:val="Prrafodelista"/>
        <w:numPr>
          <w:ilvl w:val="0"/>
          <w:numId w:val="9"/>
        </w:numPr>
        <w:spacing w:after="35"/>
        <w:jc w:val="both"/>
        <w:rPr>
          <w:sz w:val="24"/>
          <w:szCs w:val="24"/>
        </w:rPr>
      </w:pPr>
      <w:r w:rsidRPr="00484DCB">
        <w:rPr>
          <w:sz w:val="24"/>
          <w:szCs w:val="24"/>
        </w:rPr>
        <w:t xml:space="preserve">Queda prohibido mantener, acumular y guardar todo tipo de chatarra, llantas, </w:t>
      </w:r>
      <w:r w:rsidRPr="00484DCB">
        <w:rPr>
          <w:sz w:val="24"/>
          <w:szCs w:val="24"/>
        </w:rPr>
        <w:lastRenderedPageBreak/>
        <w:t xml:space="preserve">plásticos, cartón y todo aquel material que produzca contaminación y generación de vectores (zancudos, moscas, cucarachas, roedores, etc.) que atenten contra la salud. </w:t>
      </w:r>
    </w:p>
    <w:p w14:paraId="422E2459" w14:textId="77777777" w:rsidR="00484DCB" w:rsidRPr="00484DCB" w:rsidRDefault="00484DCB" w:rsidP="00334E99">
      <w:pPr>
        <w:pStyle w:val="Prrafodelista"/>
        <w:numPr>
          <w:ilvl w:val="0"/>
          <w:numId w:val="9"/>
        </w:numPr>
        <w:spacing w:after="35"/>
        <w:jc w:val="both"/>
        <w:rPr>
          <w:sz w:val="24"/>
          <w:szCs w:val="24"/>
        </w:rPr>
      </w:pPr>
      <w:r w:rsidRPr="00484DCB">
        <w:rPr>
          <w:sz w:val="24"/>
          <w:szCs w:val="24"/>
        </w:rPr>
        <w:t>Verter aceite quemado o aceite de usado en el suelo y al lago de Atitlán.</w:t>
      </w:r>
    </w:p>
    <w:p w14:paraId="4685B887" w14:textId="0D032AAF" w:rsidR="00484DCB" w:rsidRPr="00484DCB" w:rsidRDefault="00484DCB" w:rsidP="00334E99">
      <w:pPr>
        <w:pStyle w:val="Prrafodelista"/>
        <w:numPr>
          <w:ilvl w:val="0"/>
          <w:numId w:val="9"/>
        </w:numPr>
        <w:spacing w:after="35"/>
        <w:jc w:val="both"/>
        <w:rPr>
          <w:sz w:val="24"/>
          <w:szCs w:val="24"/>
        </w:rPr>
      </w:pPr>
      <w:r w:rsidRPr="00484DCB">
        <w:rPr>
          <w:sz w:val="24"/>
          <w:szCs w:val="24"/>
        </w:rPr>
        <w:t xml:space="preserve">Queda prohibida la comercialización y uso de productos de un solo uso, según lo estipulado en el artículo </w:t>
      </w:r>
      <w:r w:rsidR="004D0FF6">
        <w:rPr>
          <w:sz w:val="24"/>
          <w:szCs w:val="24"/>
        </w:rPr>
        <w:t>42</w:t>
      </w:r>
      <w:r w:rsidRPr="00484DCB">
        <w:rPr>
          <w:sz w:val="24"/>
          <w:szCs w:val="24"/>
        </w:rPr>
        <w:t xml:space="preserve"> del presente reglamento.</w:t>
      </w:r>
    </w:p>
    <w:p w14:paraId="4235A182" w14:textId="1E81CE52" w:rsidR="00484DCB" w:rsidRDefault="00484DCB" w:rsidP="00F81C2D">
      <w:pPr>
        <w:spacing w:after="35"/>
        <w:rPr>
          <w:b/>
          <w:sz w:val="24"/>
          <w:szCs w:val="24"/>
        </w:rPr>
      </w:pPr>
    </w:p>
    <w:p w14:paraId="25EEF3DF" w14:textId="5B0E74FF" w:rsidR="00484DCB" w:rsidRDefault="00484DCB" w:rsidP="00B65957">
      <w:pPr>
        <w:spacing w:after="35"/>
        <w:jc w:val="center"/>
        <w:rPr>
          <w:b/>
          <w:sz w:val="24"/>
          <w:szCs w:val="24"/>
        </w:rPr>
      </w:pPr>
    </w:p>
    <w:p w14:paraId="24C084A2" w14:textId="7BAF260E" w:rsidR="00484DCB" w:rsidRPr="00B76A90" w:rsidRDefault="00484DCB" w:rsidP="004D0FF6">
      <w:pPr>
        <w:pStyle w:val="Ttulo1"/>
        <w:spacing w:line="276" w:lineRule="auto"/>
        <w:ind w:left="0" w:right="62"/>
      </w:pPr>
      <w:r w:rsidRPr="00B76A90">
        <w:t xml:space="preserve">CAPÍTULO </w:t>
      </w:r>
      <w:r>
        <w:t>II</w:t>
      </w:r>
    </w:p>
    <w:p w14:paraId="08AD04CF" w14:textId="77777777" w:rsidR="00484DCB" w:rsidRPr="00B76A90" w:rsidRDefault="00484DCB" w:rsidP="004D0FF6">
      <w:pPr>
        <w:tabs>
          <w:tab w:val="left" w:pos="942"/>
        </w:tabs>
        <w:spacing w:line="276" w:lineRule="auto"/>
        <w:ind w:right="62"/>
        <w:jc w:val="center"/>
        <w:rPr>
          <w:sz w:val="24"/>
          <w:szCs w:val="24"/>
        </w:rPr>
      </w:pPr>
    </w:p>
    <w:p w14:paraId="24119D70" w14:textId="72ED1F93" w:rsidR="00F81C2D" w:rsidRPr="00484DCB" w:rsidRDefault="00F81C2D" w:rsidP="004D0FF6">
      <w:pPr>
        <w:spacing w:after="35"/>
        <w:ind w:right="62"/>
        <w:jc w:val="center"/>
        <w:rPr>
          <w:b/>
          <w:sz w:val="24"/>
          <w:szCs w:val="24"/>
        </w:rPr>
      </w:pPr>
      <w:r>
        <w:rPr>
          <w:b/>
          <w:sz w:val="24"/>
          <w:szCs w:val="24"/>
        </w:rPr>
        <w:t>SANCIONES</w:t>
      </w:r>
    </w:p>
    <w:p w14:paraId="038ED915" w14:textId="61A3F24A" w:rsidR="00173884" w:rsidRDefault="00173884" w:rsidP="00F81C2D">
      <w:pPr>
        <w:spacing w:after="35"/>
        <w:rPr>
          <w:b/>
          <w:sz w:val="28"/>
          <w:szCs w:val="28"/>
        </w:rPr>
      </w:pPr>
    </w:p>
    <w:p w14:paraId="1A2AA80A" w14:textId="261D9205" w:rsidR="00173884" w:rsidRDefault="00C91817">
      <w:pPr>
        <w:ind w:right="488"/>
        <w:jc w:val="both"/>
        <w:rPr>
          <w:sz w:val="24"/>
          <w:szCs w:val="24"/>
        </w:rPr>
      </w:pPr>
      <w:r>
        <w:rPr>
          <w:b/>
          <w:sz w:val="24"/>
          <w:szCs w:val="24"/>
        </w:rPr>
        <w:t>Artículo 4</w:t>
      </w:r>
      <w:r w:rsidR="004D0FF6">
        <w:rPr>
          <w:b/>
          <w:sz w:val="24"/>
          <w:szCs w:val="24"/>
        </w:rPr>
        <w:t>3</w:t>
      </w:r>
      <w:r>
        <w:rPr>
          <w:sz w:val="24"/>
          <w:szCs w:val="24"/>
        </w:rPr>
        <w:t xml:space="preserve">. Quien cometa falta administrativa o infracciones legales administrativas en contra de las ordenanzas, disposiciones municipales y este reglamento. Será sancionado por medio de juzgado de asuntos municipales, de acuerdo a la gravedad de la falta, contando con la mediación y acompañamiento de la </w:t>
      </w:r>
      <w:r w:rsidR="0090434A">
        <w:t>U</w:t>
      </w:r>
      <w:r>
        <w:t>MARN.</w:t>
      </w:r>
    </w:p>
    <w:p w14:paraId="717D3DF4" w14:textId="77777777" w:rsidR="00173884" w:rsidRDefault="00173884">
      <w:pPr>
        <w:ind w:right="488"/>
        <w:jc w:val="both"/>
        <w:rPr>
          <w:sz w:val="24"/>
          <w:szCs w:val="24"/>
        </w:rPr>
      </w:pPr>
    </w:p>
    <w:p w14:paraId="6CBEADED" w14:textId="237AD975" w:rsidR="00173884" w:rsidRDefault="00C91817">
      <w:pPr>
        <w:ind w:right="488"/>
        <w:jc w:val="both"/>
        <w:rPr>
          <w:sz w:val="24"/>
          <w:szCs w:val="24"/>
        </w:rPr>
      </w:pPr>
      <w:r>
        <w:rPr>
          <w:b/>
          <w:sz w:val="24"/>
          <w:szCs w:val="24"/>
        </w:rPr>
        <w:t>Artículo 4</w:t>
      </w:r>
      <w:r w:rsidR="004D0FF6">
        <w:rPr>
          <w:b/>
          <w:sz w:val="24"/>
          <w:szCs w:val="24"/>
        </w:rPr>
        <w:t>4</w:t>
      </w:r>
      <w:r>
        <w:rPr>
          <w:b/>
          <w:sz w:val="24"/>
          <w:szCs w:val="24"/>
        </w:rPr>
        <w:t>.</w:t>
      </w:r>
      <w:r>
        <w:rPr>
          <w:sz w:val="24"/>
          <w:szCs w:val="24"/>
        </w:rPr>
        <w:t xml:space="preserve"> Faltas leves. Se tomarán como faltas leves las siguientes: Todo propietario o poseedor de lotes baldíos o inmuebles desocupados dentro del perímetro urbano y rural, que contengan desechos, maleza y aguas estancadas. </w:t>
      </w:r>
    </w:p>
    <w:p w14:paraId="6A2359B3" w14:textId="77777777" w:rsidR="00173884" w:rsidRDefault="00C91817">
      <w:pPr>
        <w:ind w:right="488"/>
        <w:jc w:val="both"/>
        <w:rPr>
          <w:sz w:val="24"/>
          <w:szCs w:val="24"/>
        </w:rPr>
      </w:pPr>
      <w:r>
        <w:rPr>
          <w:sz w:val="24"/>
          <w:szCs w:val="24"/>
        </w:rPr>
        <w:t xml:space="preserve"> </w:t>
      </w:r>
    </w:p>
    <w:p w14:paraId="69352AED" w14:textId="67319800" w:rsidR="00173884" w:rsidRDefault="00C91817">
      <w:pPr>
        <w:ind w:right="488"/>
        <w:jc w:val="both"/>
        <w:rPr>
          <w:sz w:val="24"/>
          <w:szCs w:val="24"/>
        </w:rPr>
      </w:pPr>
      <w:r>
        <w:rPr>
          <w:b/>
          <w:sz w:val="24"/>
          <w:szCs w:val="24"/>
        </w:rPr>
        <w:t>Artículo 4</w:t>
      </w:r>
      <w:r w:rsidR="004D0FF6">
        <w:rPr>
          <w:b/>
          <w:sz w:val="24"/>
          <w:szCs w:val="24"/>
        </w:rPr>
        <w:t>5</w:t>
      </w:r>
      <w:r>
        <w:rPr>
          <w:b/>
          <w:sz w:val="24"/>
          <w:szCs w:val="24"/>
        </w:rPr>
        <w:t>.</w:t>
      </w:r>
      <w:r>
        <w:rPr>
          <w:sz w:val="24"/>
          <w:szCs w:val="24"/>
        </w:rPr>
        <w:t xml:space="preserve"> Los infractores a las disposiciones del presente Reglamento, deberán restituir al estado anterior las condiciones del ambiente, muebles e inmuebles alterados por la infracción cometida en un plazo no mayor de sesenta días posteriores al hallazgo de la contaminación. </w:t>
      </w:r>
    </w:p>
    <w:p w14:paraId="37BCAC73" w14:textId="77777777" w:rsidR="00173884" w:rsidRDefault="00C91817">
      <w:pPr>
        <w:ind w:right="488"/>
        <w:jc w:val="both"/>
        <w:rPr>
          <w:sz w:val="24"/>
          <w:szCs w:val="24"/>
        </w:rPr>
      </w:pPr>
      <w:r>
        <w:rPr>
          <w:sz w:val="24"/>
          <w:szCs w:val="24"/>
        </w:rPr>
        <w:t xml:space="preserve"> </w:t>
      </w:r>
    </w:p>
    <w:p w14:paraId="5C309643" w14:textId="63E8433F" w:rsidR="00173884" w:rsidRDefault="00C91817">
      <w:pPr>
        <w:ind w:right="488"/>
        <w:jc w:val="both"/>
        <w:rPr>
          <w:sz w:val="24"/>
          <w:szCs w:val="24"/>
        </w:rPr>
      </w:pPr>
      <w:r>
        <w:rPr>
          <w:b/>
          <w:sz w:val="24"/>
          <w:szCs w:val="24"/>
        </w:rPr>
        <w:t>Artículo 4</w:t>
      </w:r>
      <w:r w:rsidR="004D0FF6">
        <w:rPr>
          <w:b/>
          <w:sz w:val="24"/>
          <w:szCs w:val="24"/>
        </w:rPr>
        <w:t>6</w:t>
      </w:r>
      <w:r>
        <w:rPr>
          <w:b/>
          <w:sz w:val="24"/>
          <w:szCs w:val="24"/>
        </w:rPr>
        <w:t>.</w:t>
      </w:r>
      <w:r>
        <w:rPr>
          <w:sz w:val="24"/>
          <w:szCs w:val="24"/>
        </w:rPr>
        <w:t xml:space="preserve"> El pago de las multas no libera al actor de cumplir con las obligaciones del presente Reglamento, ni lo exime de la aplicación de las sanciones penales y en otras normas conexas. </w:t>
      </w:r>
    </w:p>
    <w:p w14:paraId="4F01640D" w14:textId="77777777" w:rsidR="00173884" w:rsidRDefault="00C91817">
      <w:pPr>
        <w:ind w:right="488"/>
        <w:jc w:val="both"/>
        <w:rPr>
          <w:sz w:val="24"/>
          <w:szCs w:val="24"/>
        </w:rPr>
      </w:pPr>
      <w:r>
        <w:rPr>
          <w:sz w:val="24"/>
          <w:szCs w:val="24"/>
        </w:rPr>
        <w:t xml:space="preserve"> </w:t>
      </w:r>
    </w:p>
    <w:p w14:paraId="03682D27" w14:textId="2D7DBB4A" w:rsidR="00173884" w:rsidRDefault="00C91817">
      <w:pPr>
        <w:ind w:right="488"/>
        <w:jc w:val="both"/>
        <w:rPr>
          <w:sz w:val="24"/>
          <w:szCs w:val="24"/>
        </w:rPr>
      </w:pPr>
      <w:r>
        <w:rPr>
          <w:b/>
          <w:sz w:val="24"/>
          <w:szCs w:val="24"/>
        </w:rPr>
        <w:t>Artículo 4</w:t>
      </w:r>
      <w:r w:rsidR="004D0FF6">
        <w:rPr>
          <w:b/>
          <w:sz w:val="24"/>
          <w:szCs w:val="24"/>
        </w:rPr>
        <w:t>7</w:t>
      </w:r>
      <w:r>
        <w:rPr>
          <w:b/>
          <w:sz w:val="24"/>
          <w:szCs w:val="24"/>
        </w:rPr>
        <w:t>.</w:t>
      </w:r>
      <w:r>
        <w:rPr>
          <w:sz w:val="24"/>
          <w:szCs w:val="24"/>
        </w:rPr>
        <w:t xml:space="preserve"> Todo habitante del municipio de Santiago Atitlán, persona individual, persona jurídica, nacional o internacional, podrá denunciar y ser parte dentro del procedimiento administrativo iniciado ante el Juez de Asuntos Municipales. Debiendo comprobar su interés y afectación dentro del mismo. </w:t>
      </w:r>
    </w:p>
    <w:p w14:paraId="0BE15BC2" w14:textId="77777777" w:rsidR="00173884" w:rsidRDefault="00173884">
      <w:pPr>
        <w:ind w:right="488"/>
        <w:jc w:val="both"/>
        <w:rPr>
          <w:sz w:val="24"/>
          <w:szCs w:val="24"/>
        </w:rPr>
      </w:pPr>
    </w:p>
    <w:p w14:paraId="5F89E972" w14:textId="77777777" w:rsidR="00173884" w:rsidRDefault="00173884">
      <w:pPr>
        <w:ind w:right="488"/>
        <w:jc w:val="both"/>
        <w:rPr>
          <w:sz w:val="24"/>
          <w:szCs w:val="24"/>
        </w:rPr>
      </w:pPr>
    </w:p>
    <w:p w14:paraId="48CD92F1" w14:textId="77777777" w:rsidR="00173884" w:rsidRDefault="00C91817">
      <w:pPr>
        <w:ind w:right="488"/>
        <w:jc w:val="both"/>
        <w:rPr>
          <w:sz w:val="24"/>
          <w:szCs w:val="24"/>
        </w:rPr>
      </w:pPr>
      <w:r>
        <w:rPr>
          <w:b/>
          <w:sz w:val="24"/>
          <w:szCs w:val="24"/>
        </w:rPr>
        <w:t>Artículo 48.</w:t>
      </w:r>
      <w:r>
        <w:rPr>
          <w:sz w:val="24"/>
          <w:szCs w:val="24"/>
        </w:rPr>
        <w:t xml:space="preserve">  La sanción estipulada para quienes infrinjan lo contemplado en el artículo de Prohibiciones se les impondrá una multa de cien quetzales (Q.100.00) a diez mil quetzales (Q. 10,000.00), dependiendo la gravedad del daño causado, a las personas reincidentes la multa será aumentada al cien por ciento (100%) en relación a la anterior multa.</w:t>
      </w:r>
    </w:p>
    <w:p w14:paraId="118B0584" w14:textId="77777777" w:rsidR="00173884" w:rsidRDefault="00173884">
      <w:pPr>
        <w:ind w:right="488"/>
        <w:jc w:val="both"/>
        <w:rPr>
          <w:b/>
          <w:sz w:val="24"/>
          <w:szCs w:val="24"/>
        </w:rPr>
      </w:pPr>
    </w:p>
    <w:p w14:paraId="1D5F43E4" w14:textId="4B86D2D5" w:rsidR="00173884" w:rsidRDefault="00C91817">
      <w:pPr>
        <w:ind w:right="488"/>
        <w:jc w:val="both"/>
        <w:rPr>
          <w:sz w:val="24"/>
          <w:szCs w:val="24"/>
        </w:rPr>
      </w:pPr>
      <w:r>
        <w:rPr>
          <w:b/>
          <w:sz w:val="24"/>
          <w:szCs w:val="24"/>
        </w:rPr>
        <w:t>Artículo 49.</w:t>
      </w:r>
      <w:r>
        <w:rPr>
          <w:sz w:val="24"/>
          <w:szCs w:val="24"/>
        </w:rPr>
        <w:t xml:space="preserve"> Toda persona individual o jurídica, empresa mercantil que cometa una infracción estipulada en el presente reglamento o se sorprenda en flagrancia se considerara responsable de la misma. </w:t>
      </w:r>
    </w:p>
    <w:p w14:paraId="0E532420" w14:textId="77777777" w:rsidR="004D0FF6" w:rsidRDefault="004D0FF6">
      <w:pPr>
        <w:ind w:right="488"/>
        <w:jc w:val="both"/>
        <w:rPr>
          <w:sz w:val="24"/>
          <w:szCs w:val="24"/>
        </w:rPr>
      </w:pPr>
    </w:p>
    <w:p w14:paraId="6ABC3860" w14:textId="77777777" w:rsidR="00173884" w:rsidRDefault="00173884">
      <w:pPr>
        <w:ind w:right="488"/>
        <w:jc w:val="both"/>
        <w:rPr>
          <w:sz w:val="24"/>
          <w:szCs w:val="24"/>
        </w:rPr>
      </w:pPr>
    </w:p>
    <w:p w14:paraId="51CB9DB4" w14:textId="77777777" w:rsidR="00173884" w:rsidRDefault="00C91817">
      <w:pPr>
        <w:ind w:right="488"/>
        <w:jc w:val="both"/>
        <w:rPr>
          <w:sz w:val="24"/>
          <w:szCs w:val="24"/>
        </w:rPr>
      </w:pPr>
      <w:r>
        <w:rPr>
          <w:b/>
          <w:sz w:val="24"/>
          <w:szCs w:val="24"/>
        </w:rPr>
        <w:lastRenderedPageBreak/>
        <w:t>Artículo 50.</w:t>
      </w:r>
      <w:r>
        <w:rPr>
          <w:sz w:val="24"/>
          <w:szCs w:val="24"/>
        </w:rPr>
        <w:t xml:space="preserve"> Todo propietario o poseedor del vehículo que cometa una infracción estipulada en este reglamento y se sorprenda en flagrancia, será responsable y sancionado por el juzgado de asuntos municipales. </w:t>
      </w:r>
    </w:p>
    <w:p w14:paraId="0B6DF2A3" w14:textId="77777777" w:rsidR="00173884" w:rsidRDefault="00173884">
      <w:pPr>
        <w:ind w:right="488"/>
        <w:jc w:val="both"/>
        <w:rPr>
          <w:sz w:val="24"/>
          <w:szCs w:val="24"/>
        </w:rPr>
      </w:pPr>
    </w:p>
    <w:p w14:paraId="14020E71" w14:textId="77777777" w:rsidR="00173884" w:rsidRDefault="00C91817">
      <w:pPr>
        <w:ind w:right="488"/>
        <w:jc w:val="both"/>
        <w:rPr>
          <w:sz w:val="24"/>
          <w:szCs w:val="24"/>
        </w:rPr>
      </w:pPr>
      <w:r>
        <w:rPr>
          <w:b/>
          <w:sz w:val="24"/>
          <w:szCs w:val="24"/>
        </w:rPr>
        <w:t>Artículo 51.</w:t>
      </w:r>
      <w:r>
        <w:rPr>
          <w:sz w:val="24"/>
          <w:szCs w:val="24"/>
        </w:rPr>
        <w:t xml:space="preserve"> Los ingresos que por concepto de multas que imponga el Juzgado de Asuntos Municipales, así como cualquier otro ingreso relacionado con el manejo de desechos sólidos, serán cancelados en tesorería municipal.</w:t>
      </w:r>
    </w:p>
    <w:p w14:paraId="135C6333" w14:textId="728408D2" w:rsidR="00173884" w:rsidRDefault="00173884">
      <w:pPr>
        <w:ind w:right="488"/>
        <w:jc w:val="both"/>
        <w:rPr>
          <w:sz w:val="24"/>
          <w:szCs w:val="24"/>
        </w:rPr>
      </w:pPr>
    </w:p>
    <w:p w14:paraId="5A5650A6" w14:textId="08CD3F57" w:rsidR="00173884" w:rsidRDefault="00C91817">
      <w:pPr>
        <w:ind w:right="488"/>
        <w:jc w:val="both"/>
        <w:rPr>
          <w:sz w:val="24"/>
          <w:szCs w:val="24"/>
        </w:rPr>
      </w:pPr>
      <w:r>
        <w:rPr>
          <w:b/>
          <w:sz w:val="24"/>
          <w:szCs w:val="24"/>
        </w:rPr>
        <w:t>Artículo 5</w:t>
      </w:r>
      <w:r w:rsidR="004D0FF6">
        <w:rPr>
          <w:b/>
          <w:sz w:val="24"/>
          <w:szCs w:val="24"/>
        </w:rPr>
        <w:t>2</w:t>
      </w:r>
      <w:r>
        <w:rPr>
          <w:sz w:val="24"/>
          <w:szCs w:val="24"/>
        </w:rPr>
        <w:t>. Recursos: Contra las resoluciones dictadas por el Juez de Asuntos Municipales, proceden los Recursos establecidos en el código municipal.</w:t>
      </w:r>
    </w:p>
    <w:p w14:paraId="3C60E831" w14:textId="77777777" w:rsidR="00173884" w:rsidRDefault="00173884">
      <w:pPr>
        <w:ind w:left="-5"/>
      </w:pPr>
    </w:p>
    <w:p w14:paraId="6CB86B40" w14:textId="77777777" w:rsidR="00173884" w:rsidRDefault="00C91817">
      <w:pPr>
        <w:spacing w:line="259" w:lineRule="auto"/>
      </w:pPr>
      <w:r>
        <w:t xml:space="preserve"> </w:t>
      </w:r>
    </w:p>
    <w:p w14:paraId="79F77314" w14:textId="663926E5" w:rsidR="00173884" w:rsidRDefault="00C91817">
      <w:pPr>
        <w:spacing w:line="259" w:lineRule="auto"/>
        <w:jc w:val="both"/>
        <w:rPr>
          <w:sz w:val="24"/>
          <w:szCs w:val="24"/>
        </w:rPr>
      </w:pPr>
      <w:r>
        <w:rPr>
          <w:b/>
          <w:sz w:val="24"/>
          <w:szCs w:val="24"/>
        </w:rPr>
        <w:t>Artículo 5</w:t>
      </w:r>
      <w:r w:rsidR="004D0FF6">
        <w:rPr>
          <w:b/>
          <w:sz w:val="24"/>
          <w:szCs w:val="24"/>
        </w:rPr>
        <w:t>3</w:t>
      </w:r>
      <w:r>
        <w:rPr>
          <w:b/>
          <w:sz w:val="24"/>
          <w:szCs w:val="24"/>
        </w:rPr>
        <w:t>. Multas y Avisos:</w:t>
      </w:r>
      <w:r>
        <w:t xml:space="preserve"> </w:t>
      </w:r>
      <w:r w:rsidRPr="004D0FF6">
        <w:rPr>
          <w:sz w:val="24"/>
          <w:szCs w:val="24"/>
        </w:rPr>
        <w:t>La Oficina de Servicios Públicos Municipales– OSPM- será la encargada de dar los avisos a los usuarios de alguna falta cometida, de no haber ninguna presencia o responsabilidad al llamado será el Juez o Jueza de Asuntos Municipales, a través del Juzgado de Asuntos Municipales</w:t>
      </w:r>
    </w:p>
    <w:p w14:paraId="39960C4A" w14:textId="4C623857" w:rsidR="004D0FF6" w:rsidRDefault="004D0FF6">
      <w:pPr>
        <w:spacing w:line="259" w:lineRule="auto"/>
        <w:jc w:val="both"/>
        <w:rPr>
          <w:sz w:val="24"/>
          <w:szCs w:val="24"/>
        </w:rPr>
      </w:pPr>
    </w:p>
    <w:p w14:paraId="11DDDCDF" w14:textId="77777777" w:rsidR="004D0FF6" w:rsidRDefault="004D0FF6" w:rsidP="004D0FF6">
      <w:pPr>
        <w:pBdr>
          <w:top w:val="nil"/>
          <w:left w:val="nil"/>
          <w:bottom w:val="nil"/>
          <w:right w:val="nil"/>
          <w:between w:val="nil"/>
        </w:pBdr>
        <w:spacing w:before="6"/>
        <w:rPr>
          <w:color w:val="000000"/>
          <w:sz w:val="27"/>
          <w:szCs w:val="27"/>
        </w:rPr>
      </w:pPr>
    </w:p>
    <w:p w14:paraId="076F0C24" w14:textId="77777777" w:rsidR="004D0FF6" w:rsidRDefault="004D0FF6" w:rsidP="004D0FF6">
      <w:pPr>
        <w:pStyle w:val="Ttulo1"/>
        <w:spacing w:line="278" w:lineRule="auto"/>
        <w:ind w:left="5245" w:right="-79" w:hanging="5245"/>
      </w:pPr>
      <w:r>
        <w:t xml:space="preserve">TÍTULO V </w:t>
      </w:r>
    </w:p>
    <w:p w14:paraId="4A316C3D" w14:textId="77777777" w:rsidR="004D0FF6" w:rsidRDefault="004D0FF6" w:rsidP="004D0FF6">
      <w:pPr>
        <w:pStyle w:val="Ttulo1"/>
        <w:spacing w:line="278" w:lineRule="auto"/>
        <w:ind w:left="5245" w:right="-79" w:hanging="5245"/>
      </w:pPr>
      <w:r>
        <w:t>DISPOSICIONES FINALES</w:t>
      </w:r>
    </w:p>
    <w:p w14:paraId="65122B9C" w14:textId="77777777" w:rsidR="004D0FF6" w:rsidRDefault="004D0FF6" w:rsidP="004D0FF6">
      <w:pPr>
        <w:pBdr>
          <w:top w:val="nil"/>
          <w:left w:val="nil"/>
          <w:bottom w:val="nil"/>
          <w:right w:val="nil"/>
          <w:between w:val="nil"/>
        </w:pBdr>
        <w:spacing w:before="2"/>
        <w:rPr>
          <w:rFonts w:ascii="Arial" w:eastAsia="Arial" w:hAnsi="Arial" w:cs="Arial"/>
          <w:b/>
          <w:color w:val="000000"/>
          <w:sz w:val="27"/>
          <w:szCs w:val="27"/>
        </w:rPr>
      </w:pPr>
    </w:p>
    <w:p w14:paraId="051FFC82" w14:textId="77777777" w:rsidR="004D0FF6" w:rsidRDefault="004D0FF6" w:rsidP="004D0FF6">
      <w:pPr>
        <w:spacing w:line="276" w:lineRule="auto"/>
        <w:ind w:left="3145" w:right="3428" w:firstLine="1"/>
        <w:jc w:val="center"/>
        <w:rPr>
          <w:rFonts w:ascii="Arial" w:eastAsia="Arial" w:hAnsi="Arial" w:cs="Arial"/>
          <w:b/>
          <w:sz w:val="24"/>
          <w:szCs w:val="24"/>
        </w:rPr>
      </w:pPr>
      <w:r>
        <w:rPr>
          <w:rFonts w:ascii="Arial" w:eastAsia="Arial" w:hAnsi="Arial" w:cs="Arial"/>
          <w:b/>
          <w:sz w:val="24"/>
          <w:szCs w:val="24"/>
        </w:rPr>
        <w:t xml:space="preserve">CAPÍTULO ÚNICO </w:t>
      </w:r>
    </w:p>
    <w:p w14:paraId="3726ABDE" w14:textId="77777777" w:rsidR="004D0FF6" w:rsidRDefault="004D0FF6" w:rsidP="004D0FF6">
      <w:pPr>
        <w:pBdr>
          <w:top w:val="nil"/>
          <w:left w:val="nil"/>
          <w:bottom w:val="nil"/>
          <w:right w:val="nil"/>
          <w:between w:val="nil"/>
        </w:pBdr>
        <w:spacing w:before="8"/>
        <w:rPr>
          <w:rFonts w:ascii="Arial" w:eastAsia="Arial" w:hAnsi="Arial" w:cs="Arial"/>
          <w:b/>
          <w:color w:val="000000"/>
          <w:sz w:val="27"/>
          <w:szCs w:val="27"/>
        </w:rPr>
      </w:pPr>
    </w:p>
    <w:p w14:paraId="619C36AB" w14:textId="14531BDC" w:rsidR="004D0FF6" w:rsidRDefault="004D0FF6" w:rsidP="004D0FF6">
      <w:pPr>
        <w:pBdr>
          <w:top w:val="nil"/>
          <w:left w:val="nil"/>
          <w:bottom w:val="nil"/>
          <w:right w:val="nil"/>
          <w:between w:val="nil"/>
        </w:pBdr>
        <w:spacing w:line="276" w:lineRule="auto"/>
        <w:ind w:left="222" w:right="497"/>
        <w:jc w:val="both"/>
        <w:rPr>
          <w:color w:val="000000"/>
          <w:sz w:val="24"/>
          <w:szCs w:val="24"/>
        </w:rPr>
      </w:pPr>
      <w:r>
        <w:rPr>
          <w:rFonts w:ascii="Arial" w:eastAsia="Arial" w:hAnsi="Arial" w:cs="Arial"/>
          <w:b/>
          <w:color w:val="000000"/>
          <w:sz w:val="24"/>
          <w:szCs w:val="24"/>
        </w:rPr>
        <w:t>Artículo 5</w:t>
      </w:r>
      <w:r w:rsidR="006703AC">
        <w:rPr>
          <w:rFonts w:ascii="Arial" w:eastAsia="Arial" w:hAnsi="Arial" w:cs="Arial"/>
          <w:b/>
          <w:color w:val="000000"/>
          <w:sz w:val="24"/>
          <w:szCs w:val="24"/>
        </w:rPr>
        <w:t>4</w:t>
      </w:r>
      <w:r>
        <w:rPr>
          <w:rFonts w:ascii="Arial" w:eastAsia="Arial" w:hAnsi="Arial" w:cs="Arial"/>
          <w:b/>
          <w:color w:val="000000"/>
          <w:sz w:val="24"/>
          <w:szCs w:val="24"/>
        </w:rPr>
        <w:t xml:space="preserve">. Colaboración de municipios vecinos: </w:t>
      </w:r>
      <w:r>
        <w:rPr>
          <w:color w:val="000000"/>
          <w:sz w:val="24"/>
          <w:szCs w:val="24"/>
        </w:rPr>
        <w:t>La municipalidad solicitará la colaboración de las autoridades de los municipios aledaños a efecto de evitar que sus vecinos o vecinas dispongan residuos sólidos de cualquier índole en jurisdicción de Santiago Atitlán. El monitoreo y evaluación estará a cargo de la OMARN, la cual deberá notificar al consejo municipal a través de la comisión municipal de medio ambiente</w:t>
      </w:r>
    </w:p>
    <w:p w14:paraId="40EA21DA" w14:textId="36C8D24A" w:rsidR="004D0FF6" w:rsidRDefault="004D0FF6" w:rsidP="004D0FF6">
      <w:pPr>
        <w:spacing w:before="84" w:line="276" w:lineRule="auto"/>
        <w:ind w:left="222" w:right="498"/>
        <w:jc w:val="both"/>
        <w:rPr>
          <w:sz w:val="24"/>
          <w:szCs w:val="24"/>
        </w:rPr>
      </w:pPr>
      <w:bookmarkStart w:id="0" w:name="_gjdgxs" w:colFirst="0" w:colLast="0"/>
      <w:bookmarkEnd w:id="0"/>
      <w:r>
        <w:rPr>
          <w:rFonts w:ascii="Arial" w:eastAsia="Arial" w:hAnsi="Arial" w:cs="Arial"/>
          <w:b/>
          <w:sz w:val="24"/>
          <w:szCs w:val="24"/>
        </w:rPr>
        <w:t>Artículo 5</w:t>
      </w:r>
      <w:r w:rsidR="006703AC">
        <w:rPr>
          <w:rFonts w:ascii="Arial" w:eastAsia="Arial" w:hAnsi="Arial" w:cs="Arial"/>
          <w:b/>
          <w:sz w:val="24"/>
          <w:szCs w:val="24"/>
        </w:rPr>
        <w:t>5</w:t>
      </w:r>
      <w:r>
        <w:rPr>
          <w:rFonts w:ascii="Arial" w:eastAsia="Arial" w:hAnsi="Arial" w:cs="Arial"/>
          <w:b/>
          <w:sz w:val="24"/>
          <w:szCs w:val="24"/>
        </w:rPr>
        <w:t xml:space="preserve">. Vigilancia para evitar la proliferación de botaderos clandestinos: </w:t>
      </w:r>
      <w:r>
        <w:rPr>
          <w:sz w:val="24"/>
          <w:szCs w:val="24"/>
        </w:rPr>
        <w:t>La OSPM y la OMARN deberán mantener un sistema de monitoreo para la identificación y clausura de botaderos clandestinos en jurisdicción municipal.</w:t>
      </w:r>
    </w:p>
    <w:p w14:paraId="712178F7" w14:textId="77777777" w:rsidR="004D0FF6" w:rsidRDefault="004D0FF6" w:rsidP="004D0FF6">
      <w:pPr>
        <w:pBdr>
          <w:top w:val="nil"/>
          <w:left w:val="nil"/>
          <w:bottom w:val="nil"/>
          <w:right w:val="nil"/>
          <w:between w:val="nil"/>
        </w:pBdr>
        <w:spacing w:before="8"/>
        <w:rPr>
          <w:color w:val="000000"/>
          <w:sz w:val="27"/>
          <w:szCs w:val="27"/>
        </w:rPr>
      </w:pPr>
    </w:p>
    <w:p w14:paraId="2C2A9497" w14:textId="72EFD6DF" w:rsidR="004D0FF6" w:rsidRDefault="004D0FF6" w:rsidP="004D0FF6">
      <w:pPr>
        <w:spacing w:line="276" w:lineRule="auto"/>
        <w:ind w:left="222" w:right="496"/>
        <w:jc w:val="both"/>
        <w:rPr>
          <w:sz w:val="24"/>
          <w:szCs w:val="24"/>
        </w:rPr>
      </w:pPr>
      <w:r>
        <w:rPr>
          <w:rFonts w:ascii="Arial" w:eastAsia="Arial" w:hAnsi="Arial" w:cs="Arial"/>
          <w:b/>
          <w:sz w:val="24"/>
          <w:szCs w:val="24"/>
        </w:rPr>
        <w:t>Artículo 5</w:t>
      </w:r>
      <w:r w:rsidR="006703AC">
        <w:rPr>
          <w:rFonts w:ascii="Arial" w:eastAsia="Arial" w:hAnsi="Arial" w:cs="Arial"/>
          <w:b/>
          <w:sz w:val="24"/>
          <w:szCs w:val="24"/>
        </w:rPr>
        <w:t>6</w:t>
      </w:r>
      <w:r>
        <w:rPr>
          <w:rFonts w:ascii="Arial" w:eastAsia="Arial" w:hAnsi="Arial" w:cs="Arial"/>
          <w:b/>
          <w:sz w:val="24"/>
          <w:szCs w:val="24"/>
        </w:rPr>
        <w:t xml:space="preserve">. Casos no contemplados en el presente reglamento: </w:t>
      </w:r>
      <w:r>
        <w:rPr>
          <w:sz w:val="24"/>
          <w:szCs w:val="24"/>
        </w:rPr>
        <w:t>Cualquier caso no contemplado en este reglamento será resuelto por el Alcalde o Alcaldesa Municipal, salvo los que por su naturaleza son de observancia general y tienen que ser resueltos o aprobados por el Concejo Municipal en pleno.</w:t>
      </w:r>
    </w:p>
    <w:p w14:paraId="78933E3E" w14:textId="77777777" w:rsidR="004D0FF6" w:rsidRDefault="004D0FF6" w:rsidP="004D0FF6">
      <w:pPr>
        <w:pBdr>
          <w:top w:val="nil"/>
          <w:left w:val="nil"/>
          <w:bottom w:val="nil"/>
          <w:right w:val="nil"/>
          <w:between w:val="nil"/>
        </w:pBdr>
        <w:spacing w:before="7"/>
        <w:rPr>
          <w:color w:val="000000"/>
          <w:sz w:val="27"/>
          <w:szCs w:val="27"/>
        </w:rPr>
      </w:pPr>
    </w:p>
    <w:p w14:paraId="43C7C51D" w14:textId="55B6F075" w:rsidR="004D0FF6" w:rsidRDefault="004D0FF6" w:rsidP="004D0FF6">
      <w:pPr>
        <w:pBdr>
          <w:top w:val="nil"/>
          <w:left w:val="nil"/>
          <w:bottom w:val="nil"/>
          <w:right w:val="nil"/>
          <w:between w:val="nil"/>
        </w:pBdr>
        <w:spacing w:before="1" w:line="276" w:lineRule="auto"/>
        <w:ind w:left="222" w:right="497"/>
        <w:jc w:val="both"/>
        <w:rPr>
          <w:color w:val="000000"/>
          <w:sz w:val="24"/>
          <w:szCs w:val="24"/>
        </w:rPr>
      </w:pPr>
      <w:r>
        <w:rPr>
          <w:rFonts w:ascii="Arial" w:eastAsia="Arial" w:hAnsi="Arial" w:cs="Arial"/>
          <w:b/>
          <w:color w:val="000000"/>
          <w:sz w:val="24"/>
          <w:szCs w:val="24"/>
        </w:rPr>
        <w:t>Artículo 5</w:t>
      </w:r>
      <w:r w:rsidR="006703AC">
        <w:rPr>
          <w:rFonts w:ascii="Arial" w:eastAsia="Arial" w:hAnsi="Arial" w:cs="Arial"/>
          <w:b/>
          <w:color w:val="000000"/>
          <w:sz w:val="24"/>
          <w:szCs w:val="24"/>
        </w:rPr>
        <w:t>7</w:t>
      </w:r>
      <w:r>
        <w:rPr>
          <w:rFonts w:ascii="Arial" w:eastAsia="Arial" w:hAnsi="Arial" w:cs="Arial"/>
          <w:b/>
          <w:color w:val="000000"/>
          <w:sz w:val="24"/>
          <w:szCs w:val="24"/>
        </w:rPr>
        <w:t xml:space="preserve">. Modificaciones al Reglamento: </w:t>
      </w:r>
      <w:r>
        <w:rPr>
          <w:color w:val="000000"/>
          <w:sz w:val="24"/>
          <w:szCs w:val="24"/>
        </w:rPr>
        <w:t>La municipalidad evaluará anualmente, o cuando lo considere procedente, si las disposiciones contenidas en el presente reglamento representan la realidad del municipio, de lo contrario podrán hacer las modificaciones pertinentes, siempre y cuando se fundamenten en criterios técnicos de sostenibilidad y mejora de los servicios.</w:t>
      </w:r>
    </w:p>
    <w:p w14:paraId="61E1B549" w14:textId="77777777" w:rsidR="004D0FF6" w:rsidRDefault="004D0FF6" w:rsidP="004D0FF6">
      <w:pPr>
        <w:pBdr>
          <w:top w:val="nil"/>
          <w:left w:val="nil"/>
          <w:bottom w:val="nil"/>
          <w:right w:val="nil"/>
          <w:between w:val="nil"/>
        </w:pBdr>
        <w:spacing w:before="5"/>
        <w:rPr>
          <w:color w:val="000000"/>
          <w:sz w:val="27"/>
          <w:szCs w:val="27"/>
        </w:rPr>
      </w:pPr>
    </w:p>
    <w:p w14:paraId="1769617B" w14:textId="77777777" w:rsidR="006703AC" w:rsidRDefault="004D0FF6" w:rsidP="006703AC">
      <w:pPr>
        <w:pBdr>
          <w:top w:val="nil"/>
          <w:left w:val="nil"/>
          <w:bottom w:val="nil"/>
          <w:right w:val="nil"/>
          <w:between w:val="nil"/>
        </w:pBdr>
        <w:spacing w:line="276" w:lineRule="auto"/>
        <w:ind w:left="222" w:right="494"/>
        <w:jc w:val="both"/>
        <w:rPr>
          <w:color w:val="000000"/>
          <w:sz w:val="24"/>
          <w:szCs w:val="24"/>
        </w:rPr>
      </w:pPr>
      <w:r>
        <w:rPr>
          <w:rFonts w:ascii="Arial" w:eastAsia="Arial" w:hAnsi="Arial" w:cs="Arial"/>
          <w:b/>
          <w:color w:val="000000"/>
          <w:sz w:val="24"/>
          <w:szCs w:val="24"/>
        </w:rPr>
        <w:lastRenderedPageBreak/>
        <w:t xml:space="preserve">Artículo </w:t>
      </w:r>
      <w:r w:rsidR="006703AC">
        <w:rPr>
          <w:rFonts w:ascii="Arial" w:eastAsia="Arial" w:hAnsi="Arial" w:cs="Arial"/>
          <w:b/>
          <w:color w:val="000000"/>
          <w:sz w:val="24"/>
          <w:szCs w:val="24"/>
        </w:rPr>
        <w:t>58</w:t>
      </w:r>
      <w:r>
        <w:rPr>
          <w:rFonts w:ascii="Arial" w:eastAsia="Arial" w:hAnsi="Arial" w:cs="Arial"/>
          <w:b/>
          <w:color w:val="000000"/>
          <w:sz w:val="24"/>
          <w:szCs w:val="24"/>
        </w:rPr>
        <w:t>. Distribución del Reglamento para conocimiento y aplicación</w:t>
      </w:r>
      <w:r>
        <w:rPr>
          <w:color w:val="000000"/>
          <w:sz w:val="24"/>
          <w:szCs w:val="24"/>
        </w:rPr>
        <w:t>: El presente reglamento se aplicará a toda la población del municipio de Santiago Atitlán, se incluye el área urbana, cantones, caseríos aldeas y fincas. La municipalidad distribuirá entre los usuarios y usuarias del servicio de recolección y transporte de residuos sólidos, ejemplares del presente reglamento para conocimiento de sus derechos y obligaciones.</w:t>
      </w:r>
    </w:p>
    <w:p w14:paraId="239FE45C" w14:textId="77777777" w:rsidR="006703AC" w:rsidRDefault="006703AC" w:rsidP="006703AC">
      <w:pPr>
        <w:pBdr>
          <w:top w:val="nil"/>
          <w:left w:val="nil"/>
          <w:bottom w:val="nil"/>
          <w:right w:val="nil"/>
          <w:between w:val="nil"/>
        </w:pBdr>
        <w:spacing w:line="276" w:lineRule="auto"/>
        <w:ind w:left="222" w:right="494"/>
        <w:jc w:val="both"/>
        <w:rPr>
          <w:rFonts w:ascii="Arial" w:eastAsia="Arial" w:hAnsi="Arial" w:cs="Arial"/>
          <w:b/>
          <w:sz w:val="24"/>
          <w:szCs w:val="24"/>
        </w:rPr>
      </w:pPr>
    </w:p>
    <w:p w14:paraId="6F184A0E" w14:textId="40CD6B73" w:rsidR="004D0FF6" w:rsidRPr="006703AC" w:rsidRDefault="004D0FF6" w:rsidP="006703AC">
      <w:pPr>
        <w:pBdr>
          <w:top w:val="nil"/>
          <w:left w:val="nil"/>
          <w:bottom w:val="nil"/>
          <w:right w:val="nil"/>
          <w:between w:val="nil"/>
        </w:pBdr>
        <w:spacing w:line="276" w:lineRule="auto"/>
        <w:ind w:left="222" w:right="494"/>
        <w:jc w:val="both"/>
        <w:rPr>
          <w:color w:val="000000"/>
          <w:sz w:val="24"/>
          <w:szCs w:val="24"/>
        </w:rPr>
      </w:pPr>
      <w:r>
        <w:rPr>
          <w:rFonts w:ascii="Arial" w:eastAsia="Arial" w:hAnsi="Arial" w:cs="Arial"/>
          <w:b/>
          <w:sz w:val="24"/>
          <w:szCs w:val="24"/>
        </w:rPr>
        <w:t xml:space="preserve">Artículo </w:t>
      </w:r>
      <w:r w:rsidR="006703AC">
        <w:rPr>
          <w:rFonts w:ascii="Arial" w:eastAsia="Arial" w:hAnsi="Arial" w:cs="Arial"/>
          <w:b/>
          <w:sz w:val="24"/>
          <w:szCs w:val="24"/>
        </w:rPr>
        <w:t>59</w:t>
      </w:r>
      <w:r>
        <w:rPr>
          <w:rFonts w:ascii="Arial" w:eastAsia="Arial" w:hAnsi="Arial" w:cs="Arial"/>
          <w:b/>
          <w:sz w:val="24"/>
          <w:szCs w:val="24"/>
        </w:rPr>
        <w:t xml:space="preserve">. Vigencia: </w:t>
      </w:r>
      <w:r>
        <w:rPr>
          <w:sz w:val="24"/>
          <w:szCs w:val="24"/>
        </w:rPr>
        <w:t>Este Reglamento entrará en vigor ocho días después de su publicación en el Diario Oficial</w:t>
      </w:r>
    </w:p>
    <w:p w14:paraId="369B81D9" w14:textId="77777777" w:rsidR="00173884" w:rsidRDefault="00173884">
      <w:pPr>
        <w:spacing w:line="259" w:lineRule="auto"/>
        <w:jc w:val="both"/>
        <w:rPr>
          <w:sz w:val="24"/>
          <w:szCs w:val="24"/>
        </w:rPr>
      </w:pPr>
    </w:p>
    <w:p w14:paraId="2506B7C9" w14:textId="51FB73EF" w:rsidR="004D0FF6" w:rsidRDefault="004D0FF6">
      <w:pPr>
        <w:spacing w:line="259" w:lineRule="auto"/>
        <w:jc w:val="both"/>
        <w:rPr>
          <w:sz w:val="24"/>
          <w:szCs w:val="24"/>
        </w:rPr>
        <w:sectPr w:rsidR="004D0FF6">
          <w:pgSz w:w="12240" w:h="15840"/>
          <w:pgMar w:top="1320" w:right="1200" w:bottom="1060" w:left="1480" w:header="711" w:footer="870" w:gutter="0"/>
          <w:cols w:space="720"/>
        </w:sectPr>
      </w:pPr>
    </w:p>
    <w:p w14:paraId="4AB8AF12" w14:textId="392F4A10" w:rsidR="00173884" w:rsidRDefault="00C91817">
      <w:pPr>
        <w:spacing w:line="276" w:lineRule="auto"/>
        <w:ind w:left="222" w:right="500"/>
        <w:jc w:val="both"/>
        <w:rPr>
          <w:sz w:val="24"/>
          <w:szCs w:val="24"/>
        </w:rPr>
      </w:pPr>
      <w:r>
        <w:rPr>
          <w:sz w:val="24"/>
          <w:szCs w:val="24"/>
        </w:rPr>
        <w:lastRenderedPageBreak/>
        <w:t>.</w:t>
      </w:r>
    </w:p>
    <w:p w14:paraId="2A211710" w14:textId="77777777" w:rsidR="00173884" w:rsidRDefault="00173884">
      <w:pPr>
        <w:pStyle w:val="Ttulo1"/>
        <w:spacing w:line="276" w:lineRule="auto"/>
        <w:ind w:left="0" w:right="3849"/>
        <w:jc w:val="left"/>
      </w:pPr>
    </w:p>
    <w:p w14:paraId="527E8C44" w14:textId="77777777" w:rsidR="00173884" w:rsidRDefault="00173884">
      <w:pPr>
        <w:pBdr>
          <w:top w:val="nil"/>
          <w:left w:val="nil"/>
          <w:bottom w:val="nil"/>
          <w:right w:val="nil"/>
          <w:between w:val="nil"/>
        </w:pBdr>
        <w:spacing w:before="84" w:line="276" w:lineRule="auto"/>
        <w:ind w:right="500"/>
        <w:jc w:val="both"/>
        <w:rPr>
          <w:color w:val="000000"/>
          <w:sz w:val="24"/>
          <w:szCs w:val="24"/>
        </w:rPr>
      </w:pPr>
    </w:p>
    <w:sectPr w:rsidR="00173884">
      <w:headerReference w:type="default" r:id="rId9"/>
      <w:footerReference w:type="default" r:id="rId10"/>
      <w:pgSz w:w="12240" w:h="15840"/>
      <w:pgMar w:top="1320" w:right="1200" w:bottom="1060" w:left="1480" w:header="711"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D0DD" w14:textId="77777777" w:rsidR="003521FF" w:rsidRDefault="003521FF">
      <w:r>
        <w:separator/>
      </w:r>
    </w:p>
  </w:endnote>
  <w:endnote w:type="continuationSeparator" w:id="0">
    <w:p w14:paraId="7B0F8F2E" w14:textId="77777777" w:rsidR="003521FF" w:rsidRDefault="0035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FD17" w14:textId="77777777" w:rsidR="00173884" w:rsidRDefault="00C9181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14:anchorId="58B2E321" wp14:editId="61C0539C">
              <wp:simplePos x="0" y="0"/>
              <wp:positionH relativeFrom="column">
                <wp:posOffset>122554</wp:posOffset>
              </wp:positionH>
              <wp:positionV relativeFrom="paragraph">
                <wp:posOffset>0</wp:posOffset>
              </wp:positionV>
              <wp:extent cx="5650230" cy="635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23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122554</wp:posOffset>
              </wp:positionH>
              <wp:positionV relativeFrom="paragraph">
                <wp:posOffset>0</wp:posOffset>
              </wp:positionV>
              <wp:extent cx="5650230" cy="6350"/>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650230" cy="6350"/>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14:anchorId="2A5473B8" wp14:editId="04E830D7">
              <wp:simplePos x="0" y="0"/>
              <wp:positionH relativeFrom="column">
                <wp:posOffset>2564130</wp:posOffset>
              </wp:positionH>
              <wp:positionV relativeFrom="paragraph">
                <wp:posOffset>6350</wp:posOffset>
              </wp:positionV>
              <wp:extent cx="804545" cy="1397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39700"/>
                      </a:xfrm>
                      <a:prstGeom prst="rect">
                        <a:avLst/>
                      </a:prstGeom>
                      <a:noFill/>
                      <a:ln>
                        <a:noFill/>
                      </a:ln>
                    </wps:spPr>
                    <wps:txbx>
                      <w:txbxContent>
                        <w:p w14:paraId="4831F18C" w14:textId="77777777" w:rsidR="00523A2B" w:rsidRDefault="00C91817">
                          <w:pPr>
                            <w:spacing w:before="15"/>
                            <w:ind w:left="20"/>
                            <w:rPr>
                              <w:rFonts w:ascii="Arial" w:hAnsi="Arial"/>
                              <w:b/>
                              <w:sz w:val="16"/>
                            </w:rPr>
                          </w:pPr>
                          <w:r>
                            <w:rPr>
                              <w:sz w:val="16"/>
                            </w:rPr>
                            <w:t>Página</w:t>
                          </w:r>
                          <w:r>
                            <w:rPr>
                              <w:spacing w:val="-1"/>
                              <w:sz w:val="16"/>
                            </w:rPr>
                            <w:t xml:space="preserve"> </w:t>
                          </w:r>
                          <w:r>
                            <w:fldChar w:fldCharType="begin"/>
                          </w:r>
                          <w:r>
                            <w:rPr>
                              <w:rFonts w:ascii="Arial" w:hAnsi="Arial"/>
                              <w:b/>
                              <w:sz w:val="16"/>
                            </w:rPr>
                            <w:instrText xml:space="preserve"> PAGE </w:instrText>
                          </w:r>
                          <w:r>
                            <w:fldChar w:fldCharType="separate"/>
                          </w:r>
                          <w:r>
                            <w:rPr>
                              <w:rFonts w:ascii="Arial" w:hAnsi="Arial"/>
                              <w:b/>
                              <w:noProof/>
                              <w:sz w:val="16"/>
                            </w:rPr>
                            <w:t>16</w:t>
                          </w:r>
                          <w:r>
                            <w:fldChar w:fldCharType="end"/>
                          </w:r>
                          <w:r>
                            <w:rPr>
                              <w:rFonts w:ascii="Arial" w:hAnsi="Arial"/>
                              <w:b/>
                              <w:sz w:val="16"/>
                            </w:rPr>
                            <w:t xml:space="preserve"> </w:t>
                          </w:r>
                          <w:r>
                            <w:rPr>
                              <w:sz w:val="16"/>
                            </w:rPr>
                            <w:t>de</w:t>
                          </w:r>
                          <w:r>
                            <w:rPr>
                              <w:spacing w:val="-2"/>
                              <w:sz w:val="16"/>
                            </w:rPr>
                            <w:t xml:space="preserve"> </w:t>
                          </w:r>
                          <w:r>
                            <w:rPr>
                              <w:rFonts w:ascii="Arial" w:hAnsi="Arial"/>
                              <w:b/>
                              <w:sz w:val="16"/>
                            </w:rPr>
                            <w:t>18</w:t>
                          </w:r>
                        </w:p>
                      </w:txbxContent>
                    </wps:txbx>
                    <wps:bodyPr rot="0" vert="horz" wrap="square" lIns="0" tIns="0" rIns="0" bIns="0" anchor="t" anchorCtr="0" upright="1">
                      <a:noAutofit/>
                    </wps:bodyPr>
                  </wps:wsp>
                </a:graphicData>
              </a:graphic>
            </wp:anchor>
          </w:drawing>
        </mc:Choice>
        <mc:Fallback>
          <w:pict>
            <v:shapetype w14:anchorId="2A5473B8" id="_x0000_t202" coordsize="21600,21600" o:spt="202" path="m,l,21600r21600,l21600,xe">
              <v:stroke joinstyle="miter"/>
              <v:path gradientshapeok="t" o:connecttype="rect"/>
            </v:shapetype>
            <v:shape id="Cuadro de texto 1" o:spid="_x0000_s1027" type="#_x0000_t202" style="position:absolute;margin-left:201.9pt;margin-top:.5pt;width:63.35pt;height:11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" filled="f" stroked="f">
              <v:textbox inset="0,0,0,0">
                <w:txbxContent>
                  <w:p w14:paraId="4831F18C" w14:textId="77777777" w:rsidR="00523A2B" w:rsidRDefault="00C91817">
                    <w:pPr>
                      <w:spacing w:before="15"/>
                      <w:ind w:left="20"/>
                      <w:rPr>
                        <w:rFonts w:ascii="Arial" w:hAnsi="Arial"/>
                        <w:b/>
                        <w:sz w:val="16"/>
                      </w:rPr>
                    </w:pPr>
                    <w:r>
                      <w:rPr>
                        <w:sz w:val="16"/>
                      </w:rPr>
                      <w:t>Página</w:t>
                    </w:r>
                    <w:r>
                      <w:rPr>
                        <w:spacing w:val="-1"/>
                        <w:sz w:val="16"/>
                      </w:rPr>
                      <w:t xml:space="preserve"> </w:t>
                    </w:r>
                    <w:r>
                      <w:fldChar w:fldCharType="begin"/>
                    </w:r>
                    <w:r>
                      <w:rPr>
                        <w:rFonts w:ascii="Arial" w:hAnsi="Arial"/>
                        <w:b/>
                        <w:sz w:val="16"/>
                      </w:rPr>
                      <w:instrText xml:space="preserve"> PAGE </w:instrText>
                    </w:r>
                    <w:r>
                      <w:fldChar w:fldCharType="separate"/>
                    </w:r>
                    <w:r>
                      <w:rPr>
                        <w:rFonts w:ascii="Arial" w:hAnsi="Arial"/>
                        <w:b/>
                        <w:noProof/>
                        <w:sz w:val="16"/>
                      </w:rPr>
                      <w:t>16</w:t>
                    </w:r>
                    <w:r>
                      <w:fldChar w:fldCharType="end"/>
                    </w:r>
                    <w:r>
                      <w:rPr>
                        <w:rFonts w:ascii="Arial" w:hAnsi="Arial"/>
                        <w:b/>
                        <w:sz w:val="16"/>
                      </w:rPr>
                      <w:t xml:space="preserve"> </w:t>
                    </w:r>
                    <w:r>
                      <w:rPr>
                        <w:sz w:val="16"/>
                      </w:rPr>
                      <w:t>de</w:t>
                    </w:r>
                    <w:r>
                      <w:rPr>
                        <w:spacing w:val="-2"/>
                        <w:sz w:val="16"/>
                      </w:rPr>
                      <w:t xml:space="preserve"> </w:t>
                    </w:r>
                    <w:r>
                      <w:rPr>
                        <w:rFonts w:ascii="Arial" w:hAnsi="Arial"/>
                        <w:b/>
                        <w:sz w:val="16"/>
                      </w:rPr>
                      <w:t>18</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827D" w14:textId="77777777" w:rsidR="003521FF" w:rsidRDefault="003521FF">
      <w:r>
        <w:separator/>
      </w:r>
    </w:p>
  </w:footnote>
  <w:footnote w:type="continuationSeparator" w:id="0">
    <w:p w14:paraId="1DAD8326" w14:textId="77777777" w:rsidR="003521FF" w:rsidRDefault="0035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0ED4" w14:textId="77777777" w:rsidR="00173884" w:rsidRDefault="00C91817">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8240" behindDoc="1" locked="0" layoutInCell="1" hidden="0" allowOverlap="1" wp14:anchorId="4A45CCA2" wp14:editId="72C83CC3">
              <wp:simplePos x="0" y="0"/>
              <wp:positionH relativeFrom="page">
                <wp:posOffset>1062355</wp:posOffset>
              </wp:positionH>
              <wp:positionV relativeFrom="page">
                <wp:posOffset>731520</wp:posOffset>
              </wp:positionV>
              <wp:extent cx="5650230" cy="6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23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1062355</wp:posOffset>
              </wp:positionH>
              <wp:positionV relativeFrom="page">
                <wp:posOffset>731520</wp:posOffset>
              </wp:positionV>
              <wp:extent cx="5650230" cy="635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650230" cy="6350"/>
                      </a:xfrm>
                      <a:prstGeom prst="rect"/>
                      <a:ln/>
                    </pic:spPr>
                  </pic:pic>
                </a:graphicData>
              </a:graphic>
            </wp:anchor>
          </w:drawing>
        </mc:Fallback>
      </mc:AlternateContent>
    </w:r>
    <w:r>
      <w:rPr>
        <w:noProof/>
        <w:color w:val="000000"/>
        <w:sz w:val="24"/>
        <w:szCs w:val="24"/>
      </w:rPr>
      <mc:AlternateContent>
        <mc:Choice Requires="wps">
          <w:drawing>
            <wp:anchor distT="0" distB="0" distL="0" distR="0" simplePos="0" relativeHeight="251659264" behindDoc="1" locked="0" layoutInCell="1" hidden="0" allowOverlap="1" wp14:anchorId="06D003D9" wp14:editId="75304ACF">
              <wp:simplePos x="0" y="0"/>
              <wp:positionH relativeFrom="page">
                <wp:posOffset>3313430</wp:posOffset>
              </wp:positionH>
              <wp:positionV relativeFrom="page">
                <wp:posOffset>438785</wp:posOffset>
              </wp:positionV>
              <wp:extent cx="3391535" cy="27368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273685"/>
                      </a:xfrm>
                      <a:prstGeom prst="rect">
                        <a:avLst/>
                      </a:prstGeom>
                      <a:noFill/>
                      <a:ln>
                        <a:noFill/>
                      </a:ln>
                    </wps:spPr>
                    <wps:txbx>
                      <w:txbxContent>
                        <w:p w14:paraId="5AA65729" w14:textId="77777777" w:rsidR="00523A2B" w:rsidRDefault="00C91817">
                          <w:pPr>
                            <w:spacing w:before="15"/>
                            <w:ind w:right="21"/>
                            <w:jc w:val="right"/>
                            <w:rPr>
                              <w:rFonts w:ascii="Arial" w:hAnsi="Arial"/>
                              <w:i/>
                              <w:sz w:val="16"/>
                            </w:rPr>
                          </w:pPr>
                          <w:r>
                            <w:rPr>
                              <w:rFonts w:ascii="Arial" w:hAnsi="Arial"/>
                              <w:i/>
                              <w:sz w:val="16"/>
                            </w:rPr>
                            <w:t>Reglamento</w:t>
                          </w:r>
                          <w:r>
                            <w:rPr>
                              <w:rFonts w:ascii="Arial" w:hAnsi="Arial"/>
                              <w:i/>
                              <w:spacing w:val="-4"/>
                              <w:sz w:val="16"/>
                            </w:rPr>
                            <w:t xml:space="preserve"> </w:t>
                          </w:r>
                          <w:r>
                            <w:rPr>
                              <w:rFonts w:ascii="Arial" w:hAnsi="Arial"/>
                              <w:i/>
                              <w:sz w:val="16"/>
                            </w:rPr>
                            <w:t>para</w:t>
                          </w:r>
                          <w:r>
                            <w:rPr>
                              <w:rFonts w:ascii="Arial" w:hAnsi="Arial"/>
                              <w:i/>
                              <w:spacing w:val="-3"/>
                              <w:sz w:val="16"/>
                            </w:rPr>
                            <w:t xml:space="preserve"> </w:t>
                          </w:r>
                          <w:r>
                            <w:rPr>
                              <w:rFonts w:ascii="Arial" w:hAnsi="Arial"/>
                              <w:i/>
                              <w:sz w:val="16"/>
                            </w:rPr>
                            <w:t>la</w:t>
                          </w:r>
                          <w:r>
                            <w:rPr>
                              <w:rFonts w:ascii="Arial" w:hAnsi="Arial"/>
                              <w:i/>
                              <w:spacing w:val="-3"/>
                              <w:sz w:val="16"/>
                            </w:rPr>
                            <w:t xml:space="preserve"> </w:t>
                          </w:r>
                          <w:r>
                            <w:rPr>
                              <w:rFonts w:ascii="Arial" w:hAnsi="Arial"/>
                              <w:i/>
                              <w:sz w:val="16"/>
                            </w:rPr>
                            <w:t>administración</w:t>
                          </w:r>
                          <w:r>
                            <w:rPr>
                              <w:rFonts w:ascii="Arial" w:hAnsi="Arial"/>
                              <w:i/>
                              <w:spacing w:val="-3"/>
                              <w:sz w:val="16"/>
                            </w:rPr>
                            <w:t xml:space="preserve"> </w:t>
                          </w:r>
                          <w:r>
                            <w:rPr>
                              <w:rFonts w:ascii="Arial" w:hAnsi="Arial"/>
                              <w:i/>
                              <w:sz w:val="16"/>
                            </w:rPr>
                            <w:t>y</w:t>
                          </w:r>
                          <w:r>
                            <w:rPr>
                              <w:rFonts w:ascii="Arial" w:hAnsi="Arial"/>
                              <w:i/>
                              <w:spacing w:val="-4"/>
                              <w:sz w:val="16"/>
                            </w:rPr>
                            <w:t xml:space="preserve"> </w:t>
                          </w:r>
                          <w:r>
                            <w:rPr>
                              <w:rFonts w:ascii="Arial" w:hAnsi="Arial"/>
                              <w:i/>
                              <w:sz w:val="16"/>
                            </w:rPr>
                            <w:t>funcionamiento</w:t>
                          </w:r>
                          <w:r>
                            <w:rPr>
                              <w:rFonts w:ascii="Arial" w:hAnsi="Arial"/>
                              <w:i/>
                              <w:spacing w:val="-3"/>
                              <w:sz w:val="16"/>
                            </w:rPr>
                            <w:t xml:space="preserve"> </w:t>
                          </w:r>
                          <w:r>
                            <w:rPr>
                              <w:rFonts w:ascii="Arial" w:hAnsi="Arial"/>
                              <w:i/>
                              <w:sz w:val="16"/>
                            </w:rPr>
                            <w:t>del</w:t>
                          </w:r>
                          <w:r>
                            <w:rPr>
                              <w:rFonts w:ascii="Arial" w:hAnsi="Arial"/>
                              <w:i/>
                              <w:spacing w:val="-4"/>
                              <w:sz w:val="16"/>
                            </w:rPr>
                            <w:t xml:space="preserve"> </w:t>
                          </w:r>
                          <w:r>
                            <w:rPr>
                              <w:rFonts w:ascii="Arial" w:hAnsi="Arial"/>
                              <w:i/>
                              <w:sz w:val="16"/>
                            </w:rPr>
                            <w:t>sistema</w:t>
                          </w:r>
                          <w:r>
                            <w:rPr>
                              <w:rFonts w:ascii="Arial" w:hAnsi="Arial"/>
                              <w:i/>
                              <w:spacing w:val="-3"/>
                              <w:sz w:val="16"/>
                            </w:rPr>
                            <w:t xml:space="preserve"> </w:t>
                          </w:r>
                          <w:r>
                            <w:rPr>
                              <w:rFonts w:ascii="Arial" w:hAnsi="Arial"/>
                              <w:i/>
                              <w:sz w:val="16"/>
                            </w:rPr>
                            <w:t>municipal</w:t>
                          </w:r>
                        </w:p>
                        <w:p w14:paraId="3A6A9C6E" w14:textId="77777777" w:rsidR="00523A2B" w:rsidRDefault="00C91817">
                          <w:pPr>
                            <w:spacing w:before="27"/>
                            <w:ind w:right="18"/>
                            <w:jc w:val="right"/>
                            <w:rPr>
                              <w:rFonts w:ascii="Arial" w:hAnsi="Arial"/>
                              <w:i/>
                              <w:sz w:val="16"/>
                            </w:rPr>
                          </w:pPr>
                          <w:r>
                            <w:rPr>
                              <w:rFonts w:ascii="Arial" w:hAnsi="Arial"/>
                              <w:i/>
                              <w:sz w:val="16"/>
                            </w:rPr>
                            <w:t>de</w:t>
                          </w:r>
                          <w:r>
                            <w:rPr>
                              <w:rFonts w:ascii="Arial" w:hAnsi="Arial"/>
                              <w:i/>
                              <w:spacing w:val="-2"/>
                              <w:sz w:val="16"/>
                            </w:rPr>
                            <w:t xml:space="preserve"> </w:t>
                          </w:r>
                          <w:r>
                            <w:rPr>
                              <w:rFonts w:ascii="Arial" w:hAnsi="Arial"/>
                              <w:i/>
                              <w:sz w:val="16"/>
                            </w:rPr>
                            <w:t>gestión</w:t>
                          </w:r>
                          <w:r>
                            <w:rPr>
                              <w:rFonts w:ascii="Arial" w:hAnsi="Arial"/>
                              <w:i/>
                              <w:spacing w:val="-5"/>
                              <w:sz w:val="16"/>
                            </w:rPr>
                            <w:t xml:space="preserve"> </w:t>
                          </w:r>
                          <w:r>
                            <w:rPr>
                              <w:rFonts w:ascii="Arial" w:hAnsi="Arial"/>
                              <w:i/>
                              <w:sz w:val="16"/>
                            </w:rPr>
                            <w:t>integral</w:t>
                          </w:r>
                          <w:r>
                            <w:rPr>
                              <w:rFonts w:ascii="Arial" w:hAnsi="Arial"/>
                              <w:i/>
                              <w:spacing w:val="-3"/>
                              <w:sz w:val="16"/>
                            </w:rPr>
                            <w:t xml:space="preserve"> </w:t>
                          </w:r>
                          <w:r>
                            <w:rPr>
                              <w:rFonts w:ascii="Arial" w:hAnsi="Arial"/>
                              <w:i/>
                              <w:sz w:val="16"/>
                            </w:rPr>
                            <w:t>de</w:t>
                          </w:r>
                          <w:r>
                            <w:rPr>
                              <w:rFonts w:ascii="Arial" w:hAnsi="Arial"/>
                              <w:i/>
                              <w:spacing w:val="-2"/>
                              <w:sz w:val="16"/>
                            </w:rPr>
                            <w:t xml:space="preserve"> </w:t>
                          </w:r>
                          <w:r>
                            <w:rPr>
                              <w:rFonts w:ascii="Arial" w:hAnsi="Arial"/>
                              <w:i/>
                              <w:sz w:val="16"/>
                            </w:rPr>
                            <w:t>residuos y desechos</w:t>
                          </w:r>
                          <w:r>
                            <w:rPr>
                              <w:rFonts w:ascii="Arial" w:hAnsi="Arial"/>
                              <w:i/>
                              <w:spacing w:val="-3"/>
                              <w:sz w:val="16"/>
                            </w:rPr>
                            <w:t xml:space="preserve"> </w:t>
                          </w:r>
                          <w:r>
                            <w:rPr>
                              <w:rFonts w:ascii="Arial" w:hAnsi="Arial"/>
                              <w:i/>
                              <w:sz w:val="16"/>
                            </w:rPr>
                            <w:t>sólidos</w:t>
                          </w:r>
                        </w:p>
                      </w:txbxContent>
                    </wps:txbx>
                    <wps:bodyPr rot="0" vert="horz" wrap="square" lIns="0" tIns="0" rIns="0" bIns="0" anchor="t" anchorCtr="0" upright="1">
                      <a:noAutofit/>
                    </wps:bodyPr>
                  </wps:wsp>
                </a:graphicData>
              </a:graphic>
            </wp:anchor>
          </w:drawing>
        </mc:Choice>
        <mc:Fallback>
          <w:pict>
            <v:shapetype w14:anchorId="06D003D9" id="_x0000_t202" coordsize="21600,21600" o:spt="202" path="m,l,21600r21600,l21600,xe">
              <v:stroke joinstyle="miter"/>
              <v:path gradientshapeok="t" o:connecttype="rect"/>
            </v:shapetype>
            <v:shape id="Cuadro de texto 3" o:spid="_x0000_s1026" type="#_x0000_t202" style="position:absolute;margin-left:260.9pt;margin-top:34.55pt;width:267.05pt;height:21.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" filled="f" stroked="f">
              <v:textbox inset="0,0,0,0">
                <w:txbxContent>
                  <w:p w14:paraId="5AA65729" w14:textId="77777777" w:rsidR="00523A2B" w:rsidRDefault="00C91817">
                    <w:pPr>
                      <w:spacing w:before="15"/>
                      <w:ind w:right="21"/>
                      <w:jc w:val="right"/>
                      <w:rPr>
                        <w:rFonts w:ascii="Arial" w:hAnsi="Arial"/>
                        <w:i/>
                        <w:sz w:val="16"/>
                      </w:rPr>
                    </w:pPr>
                    <w:r>
                      <w:rPr>
                        <w:rFonts w:ascii="Arial" w:hAnsi="Arial"/>
                        <w:i/>
                        <w:sz w:val="16"/>
                      </w:rPr>
                      <w:t>Reglamento</w:t>
                    </w:r>
                    <w:r>
                      <w:rPr>
                        <w:rFonts w:ascii="Arial" w:hAnsi="Arial"/>
                        <w:i/>
                        <w:spacing w:val="-4"/>
                        <w:sz w:val="16"/>
                      </w:rPr>
                      <w:t xml:space="preserve"> </w:t>
                    </w:r>
                    <w:r>
                      <w:rPr>
                        <w:rFonts w:ascii="Arial" w:hAnsi="Arial"/>
                        <w:i/>
                        <w:sz w:val="16"/>
                      </w:rPr>
                      <w:t>para</w:t>
                    </w:r>
                    <w:r>
                      <w:rPr>
                        <w:rFonts w:ascii="Arial" w:hAnsi="Arial"/>
                        <w:i/>
                        <w:spacing w:val="-3"/>
                        <w:sz w:val="16"/>
                      </w:rPr>
                      <w:t xml:space="preserve"> </w:t>
                    </w:r>
                    <w:r>
                      <w:rPr>
                        <w:rFonts w:ascii="Arial" w:hAnsi="Arial"/>
                        <w:i/>
                        <w:sz w:val="16"/>
                      </w:rPr>
                      <w:t>la</w:t>
                    </w:r>
                    <w:r>
                      <w:rPr>
                        <w:rFonts w:ascii="Arial" w:hAnsi="Arial"/>
                        <w:i/>
                        <w:spacing w:val="-3"/>
                        <w:sz w:val="16"/>
                      </w:rPr>
                      <w:t xml:space="preserve"> </w:t>
                    </w:r>
                    <w:r>
                      <w:rPr>
                        <w:rFonts w:ascii="Arial" w:hAnsi="Arial"/>
                        <w:i/>
                        <w:sz w:val="16"/>
                      </w:rPr>
                      <w:t>administración</w:t>
                    </w:r>
                    <w:r>
                      <w:rPr>
                        <w:rFonts w:ascii="Arial" w:hAnsi="Arial"/>
                        <w:i/>
                        <w:spacing w:val="-3"/>
                        <w:sz w:val="16"/>
                      </w:rPr>
                      <w:t xml:space="preserve"> </w:t>
                    </w:r>
                    <w:r>
                      <w:rPr>
                        <w:rFonts w:ascii="Arial" w:hAnsi="Arial"/>
                        <w:i/>
                        <w:sz w:val="16"/>
                      </w:rPr>
                      <w:t>y</w:t>
                    </w:r>
                    <w:r>
                      <w:rPr>
                        <w:rFonts w:ascii="Arial" w:hAnsi="Arial"/>
                        <w:i/>
                        <w:spacing w:val="-4"/>
                        <w:sz w:val="16"/>
                      </w:rPr>
                      <w:t xml:space="preserve"> </w:t>
                    </w:r>
                    <w:r>
                      <w:rPr>
                        <w:rFonts w:ascii="Arial" w:hAnsi="Arial"/>
                        <w:i/>
                        <w:sz w:val="16"/>
                      </w:rPr>
                      <w:t>funcionamiento</w:t>
                    </w:r>
                    <w:r>
                      <w:rPr>
                        <w:rFonts w:ascii="Arial" w:hAnsi="Arial"/>
                        <w:i/>
                        <w:spacing w:val="-3"/>
                        <w:sz w:val="16"/>
                      </w:rPr>
                      <w:t xml:space="preserve"> </w:t>
                    </w:r>
                    <w:r>
                      <w:rPr>
                        <w:rFonts w:ascii="Arial" w:hAnsi="Arial"/>
                        <w:i/>
                        <w:sz w:val="16"/>
                      </w:rPr>
                      <w:t>del</w:t>
                    </w:r>
                    <w:r>
                      <w:rPr>
                        <w:rFonts w:ascii="Arial" w:hAnsi="Arial"/>
                        <w:i/>
                        <w:spacing w:val="-4"/>
                        <w:sz w:val="16"/>
                      </w:rPr>
                      <w:t xml:space="preserve"> </w:t>
                    </w:r>
                    <w:r>
                      <w:rPr>
                        <w:rFonts w:ascii="Arial" w:hAnsi="Arial"/>
                        <w:i/>
                        <w:sz w:val="16"/>
                      </w:rPr>
                      <w:t>sistema</w:t>
                    </w:r>
                    <w:r>
                      <w:rPr>
                        <w:rFonts w:ascii="Arial" w:hAnsi="Arial"/>
                        <w:i/>
                        <w:spacing w:val="-3"/>
                        <w:sz w:val="16"/>
                      </w:rPr>
                      <w:t xml:space="preserve"> </w:t>
                    </w:r>
                    <w:r>
                      <w:rPr>
                        <w:rFonts w:ascii="Arial" w:hAnsi="Arial"/>
                        <w:i/>
                        <w:sz w:val="16"/>
                      </w:rPr>
                      <w:t>municipal</w:t>
                    </w:r>
                  </w:p>
                  <w:p w14:paraId="3A6A9C6E" w14:textId="77777777" w:rsidR="00523A2B" w:rsidRDefault="00C91817">
                    <w:pPr>
                      <w:spacing w:before="27"/>
                      <w:ind w:right="18"/>
                      <w:jc w:val="right"/>
                      <w:rPr>
                        <w:rFonts w:ascii="Arial" w:hAnsi="Arial"/>
                        <w:i/>
                        <w:sz w:val="16"/>
                      </w:rPr>
                    </w:pPr>
                    <w:r>
                      <w:rPr>
                        <w:rFonts w:ascii="Arial" w:hAnsi="Arial"/>
                        <w:i/>
                        <w:sz w:val="16"/>
                      </w:rPr>
                      <w:t>de</w:t>
                    </w:r>
                    <w:r>
                      <w:rPr>
                        <w:rFonts w:ascii="Arial" w:hAnsi="Arial"/>
                        <w:i/>
                        <w:spacing w:val="-2"/>
                        <w:sz w:val="16"/>
                      </w:rPr>
                      <w:t xml:space="preserve"> </w:t>
                    </w:r>
                    <w:r>
                      <w:rPr>
                        <w:rFonts w:ascii="Arial" w:hAnsi="Arial"/>
                        <w:i/>
                        <w:sz w:val="16"/>
                      </w:rPr>
                      <w:t>gestión</w:t>
                    </w:r>
                    <w:r>
                      <w:rPr>
                        <w:rFonts w:ascii="Arial" w:hAnsi="Arial"/>
                        <w:i/>
                        <w:spacing w:val="-5"/>
                        <w:sz w:val="16"/>
                      </w:rPr>
                      <w:t xml:space="preserve"> </w:t>
                    </w:r>
                    <w:r>
                      <w:rPr>
                        <w:rFonts w:ascii="Arial" w:hAnsi="Arial"/>
                        <w:i/>
                        <w:sz w:val="16"/>
                      </w:rPr>
                      <w:t>integral</w:t>
                    </w:r>
                    <w:r>
                      <w:rPr>
                        <w:rFonts w:ascii="Arial" w:hAnsi="Arial"/>
                        <w:i/>
                        <w:spacing w:val="-3"/>
                        <w:sz w:val="16"/>
                      </w:rPr>
                      <w:t xml:space="preserve"> </w:t>
                    </w:r>
                    <w:r>
                      <w:rPr>
                        <w:rFonts w:ascii="Arial" w:hAnsi="Arial"/>
                        <w:i/>
                        <w:sz w:val="16"/>
                      </w:rPr>
                      <w:t>de</w:t>
                    </w:r>
                    <w:r>
                      <w:rPr>
                        <w:rFonts w:ascii="Arial" w:hAnsi="Arial"/>
                        <w:i/>
                        <w:spacing w:val="-2"/>
                        <w:sz w:val="16"/>
                      </w:rPr>
                      <w:t xml:space="preserve"> </w:t>
                    </w:r>
                    <w:r>
                      <w:rPr>
                        <w:rFonts w:ascii="Arial" w:hAnsi="Arial"/>
                        <w:i/>
                        <w:sz w:val="16"/>
                      </w:rPr>
                      <w:t>residuos y desechos</w:t>
                    </w:r>
                    <w:r>
                      <w:rPr>
                        <w:rFonts w:ascii="Arial" w:hAnsi="Arial"/>
                        <w:i/>
                        <w:spacing w:val="-3"/>
                        <w:sz w:val="16"/>
                      </w:rPr>
                      <w:t xml:space="preserve"> </w:t>
                    </w:r>
                    <w:r>
                      <w:rPr>
                        <w:rFonts w:ascii="Arial" w:hAnsi="Arial"/>
                        <w:i/>
                        <w:sz w:val="16"/>
                      </w:rPr>
                      <w:t>sólidos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6CD"/>
    <w:multiLevelType w:val="hybridMultilevel"/>
    <w:tmpl w:val="F00236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DDF2DFA"/>
    <w:multiLevelType w:val="multilevel"/>
    <w:tmpl w:val="08D29B22"/>
    <w:lvl w:ilvl="0">
      <w:start w:val="1"/>
      <w:numFmt w:val="lowerLetter"/>
      <w:lvlText w:val="%1."/>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lowerLetter"/>
      <w:lvlText w:val="%2"/>
      <w:lvlJc w:val="left"/>
      <w:pPr>
        <w:ind w:left="1441" w:hanging="1441"/>
      </w:pPr>
      <w:rPr>
        <w:rFonts w:ascii="Arial" w:eastAsia="Arial" w:hAnsi="Arial" w:cs="Arial"/>
        <w:b w:val="0"/>
        <w:i w:val="0"/>
        <w:strike w:val="0"/>
        <w:color w:val="000000"/>
        <w:sz w:val="24"/>
        <w:szCs w:val="24"/>
        <w:u w:val="none"/>
        <w:shd w:val="clear" w:color="auto" w:fill="auto"/>
        <w:vertAlign w:val="baseline"/>
      </w:rPr>
    </w:lvl>
    <w:lvl w:ilvl="2">
      <w:start w:val="1"/>
      <w:numFmt w:val="lowerRoman"/>
      <w:lvlText w:val="%3"/>
      <w:lvlJc w:val="left"/>
      <w:pPr>
        <w:ind w:left="2161" w:hanging="2161"/>
      </w:pPr>
      <w:rPr>
        <w:rFonts w:ascii="Arial" w:eastAsia="Arial" w:hAnsi="Arial" w:cs="Arial"/>
        <w:b w:val="0"/>
        <w:i w:val="0"/>
        <w:strike w:val="0"/>
        <w:color w:val="000000"/>
        <w:sz w:val="24"/>
        <w:szCs w:val="24"/>
        <w:u w:val="none"/>
        <w:shd w:val="clear" w:color="auto" w:fill="auto"/>
        <w:vertAlign w:val="baseline"/>
      </w:rPr>
    </w:lvl>
    <w:lvl w:ilvl="3">
      <w:start w:val="1"/>
      <w:numFmt w:val="decimal"/>
      <w:lvlText w:val="%4"/>
      <w:lvlJc w:val="left"/>
      <w:pPr>
        <w:ind w:left="2881" w:hanging="2881"/>
      </w:pPr>
      <w:rPr>
        <w:rFonts w:ascii="Arial" w:eastAsia="Arial" w:hAnsi="Arial" w:cs="Arial"/>
        <w:b w:val="0"/>
        <w:i w:val="0"/>
        <w:strike w:val="0"/>
        <w:color w:val="000000"/>
        <w:sz w:val="24"/>
        <w:szCs w:val="24"/>
        <w:u w:val="none"/>
        <w:shd w:val="clear" w:color="auto" w:fill="auto"/>
        <w:vertAlign w:val="baseline"/>
      </w:rPr>
    </w:lvl>
    <w:lvl w:ilvl="4">
      <w:start w:val="1"/>
      <w:numFmt w:val="lowerLetter"/>
      <w:lvlText w:val="%5"/>
      <w:lvlJc w:val="left"/>
      <w:pPr>
        <w:ind w:left="3601" w:hanging="3601"/>
      </w:pPr>
      <w:rPr>
        <w:rFonts w:ascii="Arial" w:eastAsia="Arial" w:hAnsi="Arial" w:cs="Arial"/>
        <w:b w:val="0"/>
        <w:i w:val="0"/>
        <w:strike w:val="0"/>
        <w:color w:val="000000"/>
        <w:sz w:val="24"/>
        <w:szCs w:val="24"/>
        <w:u w:val="none"/>
        <w:shd w:val="clear" w:color="auto" w:fill="auto"/>
        <w:vertAlign w:val="baseline"/>
      </w:rPr>
    </w:lvl>
    <w:lvl w:ilvl="5">
      <w:start w:val="1"/>
      <w:numFmt w:val="lowerRoman"/>
      <w:lvlText w:val="%6"/>
      <w:lvlJc w:val="left"/>
      <w:pPr>
        <w:ind w:left="4321" w:hanging="4321"/>
      </w:pPr>
      <w:rPr>
        <w:rFonts w:ascii="Arial" w:eastAsia="Arial" w:hAnsi="Arial" w:cs="Arial"/>
        <w:b w:val="0"/>
        <w:i w:val="0"/>
        <w:strike w:val="0"/>
        <w:color w:val="000000"/>
        <w:sz w:val="24"/>
        <w:szCs w:val="24"/>
        <w:u w:val="none"/>
        <w:shd w:val="clear" w:color="auto" w:fill="auto"/>
        <w:vertAlign w:val="baseline"/>
      </w:rPr>
    </w:lvl>
    <w:lvl w:ilvl="6">
      <w:start w:val="1"/>
      <w:numFmt w:val="decimal"/>
      <w:lvlText w:val="%7"/>
      <w:lvlJc w:val="left"/>
      <w:pPr>
        <w:ind w:left="5041" w:hanging="5041"/>
      </w:pPr>
      <w:rPr>
        <w:rFonts w:ascii="Arial" w:eastAsia="Arial" w:hAnsi="Arial" w:cs="Arial"/>
        <w:b w:val="0"/>
        <w:i w:val="0"/>
        <w:strike w:val="0"/>
        <w:color w:val="000000"/>
        <w:sz w:val="24"/>
        <w:szCs w:val="24"/>
        <w:u w:val="none"/>
        <w:shd w:val="clear" w:color="auto" w:fill="auto"/>
        <w:vertAlign w:val="baseline"/>
      </w:rPr>
    </w:lvl>
    <w:lvl w:ilvl="7">
      <w:start w:val="1"/>
      <w:numFmt w:val="lowerLetter"/>
      <w:lvlText w:val="%8"/>
      <w:lvlJc w:val="left"/>
      <w:pPr>
        <w:ind w:left="5761" w:hanging="5761"/>
      </w:pPr>
      <w:rPr>
        <w:rFonts w:ascii="Arial" w:eastAsia="Arial" w:hAnsi="Arial" w:cs="Arial"/>
        <w:b w:val="0"/>
        <w:i w:val="0"/>
        <w:strike w:val="0"/>
        <w:color w:val="000000"/>
        <w:sz w:val="24"/>
        <w:szCs w:val="24"/>
        <w:u w:val="none"/>
        <w:shd w:val="clear" w:color="auto" w:fill="auto"/>
        <w:vertAlign w:val="baseline"/>
      </w:rPr>
    </w:lvl>
    <w:lvl w:ilvl="8">
      <w:start w:val="1"/>
      <w:numFmt w:val="lowerRoman"/>
      <w:lvlText w:val="%9"/>
      <w:lvlJc w:val="left"/>
      <w:pPr>
        <w:ind w:left="6481" w:hanging="6481"/>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2E5A0193"/>
    <w:multiLevelType w:val="hybridMultilevel"/>
    <w:tmpl w:val="0B925EC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E561E1F"/>
    <w:multiLevelType w:val="multilevel"/>
    <w:tmpl w:val="AAEA792A"/>
    <w:lvl w:ilvl="0">
      <w:start w:val="1"/>
      <w:numFmt w:val="lowerLetter"/>
      <w:lvlText w:val="%1)"/>
      <w:lvlJc w:val="left"/>
      <w:pPr>
        <w:ind w:left="942" w:hanging="360"/>
      </w:pPr>
      <w:rPr>
        <w:rFonts w:ascii="Arial MT" w:eastAsia="Arial MT" w:hAnsi="Arial MT" w:cs="Arial MT"/>
        <w:sz w:val="24"/>
        <w:szCs w:val="24"/>
      </w:rPr>
    </w:lvl>
    <w:lvl w:ilvl="1">
      <w:numFmt w:val="bullet"/>
      <w:lvlText w:val="•"/>
      <w:lvlJc w:val="left"/>
      <w:pPr>
        <w:ind w:left="1802" w:hanging="360"/>
      </w:pPr>
    </w:lvl>
    <w:lvl w:ilvl="2">
      <w:numFmt w:val="bullet"/>
      <w:lvlText w:val="•"/>
      <w:lvlJc w:val="left"/>
      <w:pPr>
        <w:ind w:left="2664" w:hanging="360"/>
      </w:pPr>
    </w:lvl>
    <w:lvl w:ilvl="3">
      <w:numFmt w:val="bullet"/>
      <w:lvlText w:val="•"/>
      <w:lvlJc w:val="left"/>
      <w:pPr>
        <w:ind w:left="3526" w:hanging="360"/>
      </w:pPr>
    </w:lvl>
    <w:lvl w:ilvl="4">
      <w:numFmt w:val="bullet"/>
      <w:lvlText w:val="•"/>
      <w:lvlJc w:val="left"/>
      <w:pPr>
        <w:ind w:left="4388" w:hanging="360"/>
      </w:pPr>
    </w:lvl>
    <w:lvl w:ilvl="5">
      <w:numFmt w:val="bullet"/>
      <w:lvlText w:val="•"/>
      <w:lvlJc w:val="left"/>
      <w:pPr>
        <w:ind w:left="5250" w:hanging="360"/>
      </w:pPr>
    </w:lvl>
    <w:lvl w:ilvl="6">
      <w:numFmt w:val="bullet"/>
      <w:lvlText w:val="•"/>
      <w:lvlJc w:val="left"/>
      <w:pPr>
        <w:ind w:left="6112" w:hanging="360"/>
      </w:pPr>
    </w:lvl>
    <w:lvl w:ilvl="7">
      <w:numFmt w:val="bullet"/>
      <w:lvlText w:val="•"/>
      <w:lvlJc w:val="left"/>
      <w:pPr>
        <w:ind w:left="6974" w:hanging="360"/>
      </w:pPr>
    </w:lvl>
    <w:lvl w:ilvl="8">
      <w:numFmt w:val="bullet"/>
      <w:lvlText w:val="•"/>
      <w:lvlJc w:val="left"/>
      <w:pPr>
        <w:ind w:left="7836" w:hanging="360"/>
      </w:pPr>
    </w:lvl>
  </w:abstractNum>
  <w:abstractNum w:abstractNumId="4" w15:restartNumberingAfterBreak="0">
    <w:nsid w:val="45C96146"/>
    <w:multiLevelType w:val="multilevel"/>
    <w:tmpl w:val="1E422382"/>
    <w:lvl w:ilvl="0">
      <w:start w:val="1"/>
      <w:numFmt w:val="lowerLetter"/>
      <w:lvlText w:val="%1."/>
      <w:lvlJc w:val="left"/>
      <w:pPr>
        <w:ind w:left="942" w:hanging="560"/>
      </w:pPr>
      <w:rPr>
        <w:rFonts w:ascii="Arial MT" w:eastAsia="Arial MT" w:hAnsi="Arial MT" w:cs="Arial MT"/>
        <w:sz w:val="24"/>
        <w:szCs w:val="24"/>
      </w:rPr>
    </w:lvl>
    <w:lvl w:ilvl="1">
      <w:numFmt w:val="bullet"/>
      <w:lvlText w:val="•"/>
      <w:lvlJc w:val="left"/>
      <w:pPr>
        <w:ind w:left="1802" w:hanging="560"/>
      </w:pPr>
    </w:lvl>
    <w:lvl w:ilvl="2">
      <w:numFmt w:val="bullet"/>
      <w:lvlText w:val="•"/>
      <w:lvlJc w:val="left"/>
      <w:pPr>
        <w:ind w:left="2664" w:hanging="560"/>
      </w:pPr>
    </w:lvl>
    <w:lvl w:ilvl="3">
      <w:numFmt w:val="bullet"/>
      <w:lvlText w:val="•"/>
      <w:lvlJc w:val="left"/>
      <w:pPr>
        <w:ind w:left="3526" w:hanging="560"/>
      </w:pPr>
    </w:lvl>
    <w:lvl w:ilvl="4">
      <w:numFmt w:val="bullet"/>
      <w:lvlText w:val="•"/>
      <w:lvlJc w:val="left"/>
      <w:pPr>
        <w:ind w:left="4388" w:hanging="560"/>
      </w:pPr>
    </w:lvl>
    <w:lvl w:ilvl="5">
      <w:numFmt w:val="bullet"/>
      <w:lvlText w:val="•"/>
      <w:lvlJc w:val="left"/>
      <w:pPr>
        <w:ind w:left="5250" w:hanging="560"/>
      </w:pPr>
    </w:lvl>
    <w:lvl w:ilvl="6">
      <w:numFmt w:val="bullet"/>
      <w:lvlText w:val="•"/>
      <w:lvlJc w:val="left"/>
      <w:pPr>
        <w:ind w:left="6112" w:hanging="560"/>
      </w:pPr>
    </w:lvl>
    <w:lvl w:ilvl="7">
      <w:numFmt w:val="bullet"/>
      <w:lvlText w:val="•"/>
      <w:lvlJc w:val="left"/>
      <w:pPr>
        <w:ind w:left="6974" w:hanging="560"/>
      </w:pPr>
    </w:lvl>
    <w:lvl w:ilvl="8">
      <w:numFmt w:val="bullet"/>
      <w:lvlText w:val="•"/>
      <w:lvlJc w:val="left"/>
      <w:pPr>
        <w:ind w:left="7836" w:hanging="560"/>
      </w:pPr>
    </w:lvl>
  </w:abstractNum>
  <w:abstractNum w:abstractNumId="5" w15:restartNumberingAfterBreak="0">
    <w:nsid w:val="47C643F0"/>
    <w:multiLevelType w:val="multilevel"/>
    <w:tmpl w:val="36D4C73E"/>
    <w:lvl w:ilvl="0">
      <w:start w:val="1"/>
      <w:numFmt w:val="lowerLetter"/>
      <w:lvlText w:val="%1)"/>
      <w:lvlJc w:val="left"/>
      <w:pPr>
        <w:ind w:left="942" w:hanging="360"/>
      </w:pPr>
      <w:rPr>
        <w:rFonts w:ascii="Arial MT" w:eastAsia="Arial MT" w:hAnsi="Arial MT" w:cs="Arial MT"/>
        <w:sz w:val="24"/>
        <w:szCs w:val="24"/>
      </w:rPr>
    </w:lvl>
    <w:lvl w:ilvl="1">
      <w:numFmt w:val="bullet"/>
      <w:lvlText w:val="•"/>
      <w:lvlJc w:val="left"/>
      <w:pPr>
        <w:ind w:left="1802" w:hanging="360"/>
      </w:pPr>
    </w:lvl>
    <w:lvl w:ilvl="2">
      <w:numFmt w:val="bullet"/>
      <w:lvlText w:val="•"/>
      <w:lvlJc w:val="left"/>
      <w:pPr>
        <w:ind w:left="2664" w:hanging="360"/>
      </w:pPr>
    </w:lvl>
    <w:lvl w:ilvl="3">
      <w:numFmt w:val="bullet"/>
      <w:lvlText w:val="•"/>
      <w:lvlJc w:val="left"/>
      <w:pPr>
        <w:ind w:left="3526" w:hanging="360"/>
      </w:pPr>
    </w:lvl>
    <w:lvl w:ilvl="4">
      <w:numFmt w:val="bullet"/>
      <w:lvlText w:val="•"/>
      <w:lvlJc w:val="left"/>
      <w:pPr>
        <w:ind w:left="4388" w:hanging="360"/>
      </w:pPr>
    </w:lvl>
    <w:lvl w:ilvl="5">
      <w:numFmt w:val="bullet"/>
      <w:lvlText w:val="•"/>
      <w:lvlJc w:val="left"/>
      <w:pPr>
        <w:ind w:left="5250" w:hanging="360"/>
      </w:pPr>
    </w:lvl>
    <w:lvl w:ilvl="6">
      <w:numFmt w:val="bullet"/>
      <w:lvlText w:val="•"/>
      <w:lvlJc w:val="left"/>
      <w:pPr>
        <w:ind w:left="6112" w:hanging="360"/>
      </w:pPr>
    </w:lvl>
    <w:lvl w:ilvl="7">
      <w:numFmt w:val="bullet"/>
      <w:lvlText w:val="•"/>
      <w:lvlJc w:val="left"/>
      <w:pPr>
        <w:ind w:left="6974" w:hanging="360"/>
      </w:pPr>
    </w:lvl>
    <w:lvl w:ilvl="8">
      <w:numFmt w:val="bullet"/>
      <w:lvlText w:val="•"/>
      <w:lvlJc w:val="left"/>
      <w:pPr>
        <w:ind w:left="7836" w:hanging="360"/>
      </w:pPr>
    </w:lvl>
  </w:abstractNum>
  <w:abstractNum w:abstractNumId="6" w15:restartNumberingAfterBreak="0">
    <w:nsid w:val="54F33AE3"/>
    <w:multiLevelType w:val="multilevel"/>
    <w:tmpl w:val="90E2A79E"/>
    <w:lvl w:ilvl="0">
      <w:start w:val="1"/>
      <w:numFmt w:val="lowerLetter"/>
      <w:lvlText w:val="%1)"/>
      <w:lvlJc w:val="left"/>
      <w:pPr>
        <w:ind w:left="942" w:hanging="360"/>
      </w:pPr>
      <w:rPr>
        <w:rFonts w:ascii="Arial MT" w:eastAsia="Arial MT" w:hAnsi="Arial MT" w:cs="Arial MT"/>
        <w:sz w:val="24"/>
        <w:szCs w:val="24"/>
      </w:rPr>
    </w:lvl>
    <w:lvl w:ilvl="1">
      <w:numFmt w:val="bullet"/>
      <w:lvlText w:val="•"/>
      <w:lvlJc w:val="left"/>
      <w:pPr>
        <w:ind w:left="1802" w:hanging="360"/>
      </w:pPr>
    </w:lvl>
    <w:lvl w:ilvl="2">
      <w:numFmt w:val="bullet"/>
      <w:lvlText w:val="•"/>
      <w:lvlJc w:val="left"/>
      <w:pPr>
        <w:ind w:left="2664" w:hanging="360"/>
      </w:pPr>
    </w:lvl>
    <w:lvl w:ilvl="3">
      <w:numFmt w:val="bullet"/>
      <w:lvlText w:val="•"/>
      <w:lvlJc w:val="left"/>
      <w:pPr>
        <w:ind w:left="3526" w:hanging="360"/>
      </w:pPr>
    </w:lvl>
    <w:lvl w:ilvl="4">
      <w:numFmt w:val="bullet"/>
      <w:lvlText w:val="•"/>
      <w:lvlJc w:val="left"/>
      <w:pPr>
        <w:ind w:left="4388" w:hanging="360"/>
      </w:pPr>
    </w:lvl>
    <w:lvl w:ilvl="5">
      <w:numFmt w:val="bullet"/>
      <w:lvlText w:val="•"/>
      <w:lvlJc w:val="left"/>
      <w:pPr>
        <w:ind w:left="5250" w:hanging="360"/>
      </w:pPr>
    </w:lvl>
    <w:lvl w:ilvl="6">
      <w:numFmt w:val="bullet"/>
      <w:lvlText w:val="•"/>
      <w:lvlJc w:val="left"/>
      <w:pPr>
        <w:ind w:left="6112" w:hanging="360"/>
      </w:pPr>
    </w:lvl>
    <w:lvl w:ilvl="7">
      <w:numFmt w:val="bullet"/>
      <w:lvlText w:val="•"/>
      <w:lvlJc w:val="left"/>
      <w:pPr>
        <w:ind w:left="6974" w:hanging="360"/>
      </w:pPr>
    </w:lvl>
    <w:lvl w:ilvl="8">
      <w:numFmt w:val="bullet"/>
      <w:lvlText w:val="•"/>
      <w:lvlJc w:val="left"/>
      <w:pPr>
        <w:ind w:left="7836" w:hanging="360"/>
      </w:pPr>
    </w:lvl>
  </w:abstractNum>
  <w:abstractNum w:abstractNumId="7" w15:restartNumberingAfterBreak="0">
    <w:nsid w:val="5C3A6024"/>
    <w:multiLevelType w:val="multilevel"/>
    <w:tmpl w:val="39C4A502"/>
    <w:lvl w:ilvl="0">
      <w:start w:val="1"/>
      <w:numFmt w:val="bullet"/>
      <w:lvlText w:val="●"/>
      <w:lvlJc w:val="left"/>
      <w:pPr>
        <w:ind w:left="1482" w:hanging="360"/>
      </w:pPr>
      <w:rPr>
        <w:rFonts w:ascii="Noto Sans Symbols" w:eastAsia="Noto Sans Symbols" w:hAnsi="Noto Sans Symbols" w:cs="Noto Sans Symbols"/>
      </w:rPr>
    </w:lvl>
    <w:lvl w:ilvl="1">
      <w:start w:val="1"/>
      <w:numFmt w:val="bullet"/>
      <w:lvlText w:val="o"/>
      <w:lvlJc w:val="left"/>
      <w:pPr>
        <w:ind w:left="2202" w:hanging="360"/>
      </w:pPr>
      <w:rPr>
        <w:rFonts w:ascii="Courier New" w:eastAsia="Courier New" w:hAnsi="Courier New" w:cs="Courier New"/>
      </w:rPr>
    </w:lvl>
    <w:lvl w:ilvl="2">
      <w:start w:val="1"/>
      <w:numFmt w:val="bullet"/>
      <w:lvlText w:val="▪"/>
      <w:lvlJc w:val="left"/>
      <w:pPr>
        <w:ind w:left="2922" w:hanging="360"/>
      </w:pPr>
      <w:rPr>
        <w:rFonts w:ascii="Noto Sans Symbols" w:eastAsia="Noto Sans Symbols" w:hAnsi="Noto Sans Symbols" w:cs="Noto Sans Symbols"/>
      </w:rPr>
    </w:lvl>
    <w:lvl w:ilvl="3">
      <w:start w:val="1"/>
      <w:numFmt w:val="bullet"/>
      <w:lvlText w:val="●"/>
      <w:lvlJc w:val="left"/>
      <w:pPr>
        <w:ind w:left="3642" w:hanging="360"/>
      </w:pPr>
      <w:rPr>
        <w:rFonts w:ascii="Noto Sans Symbols" w:eastAsia="Noto Sans Symbols" w:hAnsi="Noto Sans Symbols" w:cs="Noto Sans Symbols"/>
      </w:rPr>
    </w:lvl>
    <w:lvl w:ilvl="4">
      <w:start w:val="1"/>
      <w:numFmt w:val="bullet"/>
      <w:lvlText w:val="o"/>
      <w:lvlJc w:val="left"/>
      <w:pPr>
        <w:ind w:left="4362" w:hanging="360"/>
      </w:pPr>
      <w:rPr>
        <w:rFonts w:ascii="Courier New" w:eastAsia="Courier New" w:hAnsi="Courier New" w:cs="Courier New"/>
      </w:rPr>
    </w:lvl>
    <w:lvl w:ilvl="5">
      <w:start w:val="1"/>
      <w:numFmt w:val="bullet"/>
      <w:lvlText w:val="▪"/>
      <w:lvlJc w:val="left"/>
      <w:pPr>
        <w:ind w:left="5082" w:hanging="360"/>
      </w:pPr>
      <w:rPr>
        <w:rFonts w:ascii="Noto Sans Symbols" w:eastAsia="Noto Sans Symbols" w:hAnsi="Noto Sans Symbols" w:cs="Noto Sans Symbols"/>
      </w:rPr>
    </w:lvl>
    <w:lvl w:ilvl="6">
      <w:start w:val="1"/>
      <w:numFmt w:val="bullet"/>
      <w:lvlText w:val="●"/>
      <w:lvlJc w:val="left"/>
      <w:pPr>
        <w:ind w:left="5802" w:hanging="360"/>
      </w:pPr>
      <w:rPr>
        <w:rFonts w:ascii="Noto Sans Symbols" w:eastAsia="Noto Sans Symbols" w:hAnsi="Noto Sans Symbols" w:cs="Noto Sans Symbols"/>
      </w:rPr>
    </w:lvl>
    <w:lvl w:ilvl="7">
      <w:start w:val="1"/>
      <w:numFmt w:val="bullet"/>
      <w:lvlText w:val="o"/>
      <w:lvlJc w:val="left"/>
      <w:pPr>
        <w:ind w:left="6522" w:hanging="360"/>
      </w:pPr>
      <w:rPr>
        <w:rFonts w:ascii="Courier New" w:eastAsia="Courier New" w:hAnsi="Courier New" w:cs="Courier New"/>
      </w:rPr>
    </w:lvl>
    <w:lvl w:ilvl="8">
      <w:start w:val="1"/>
      <w:numFmt w:val="bullet"/>
      <w:lvlText w:val="▪"/>
      <w:lvlJc w:val="left"/>
      <w:pPr>
        <w:ind w:left="7242" w:hanging="360"/>
      </w:pPr>
      <w:rPr>
        <w:rFonts w:ascii="Noto Sans Symbols" w:eastAsia="Noto Sans Symbols" w:hAnsi="Noto Sans Symbols" w:cs="Noto Sans Symbols"/>
      </w:rPr>
    </w:lvl>
  </w:abstractNum>
  <w:abstractNum w:abstractNumId="8" w15:restartNumberingAfterBreak="0">
    <w:nsid w:val="746A5CA0"/>
    <w:multiLevelType w:val="multilevel"/>
    <w:tmpl w:val="666E136C"/>
    <w:lvl w:ilvl="0">
      <w:start w:val="1"/>
      <w:numFmt w:val="lowerLetter"/>
      <w:lvlText w:val="%1)"/>
      <w:lvlJc w:val="left"/>
      <w:pPr>
        <w:ind w:left="762" w:hanging="540"/>
      </w:pPr>
      <w:rPr>
        <w:rFonts w:ascii="Arial MT" w:eastAsia="Arial MT" w:hAnsi="Arial MT" w:cs="Arial MT"/>
        <w:b w:val="0"/>
        <w:sz w:val="24"/>
        <w:szCs w:val="24"/>
      </w:rPr>
    </w:lvl>
    <w:lvl w:ilvl="1">
      <w:start w:val="1"/>
      <w:numFmt w:val="lowerRoman"/>
      <w:lvlText w:val="%2."/>
      <w:lvlJc w:val="left"/>
      <w:pPr>
        <w:ind w:left="1662" w:hanging="360"/>
      </w:pPr>
      <w:rPr>
        <w:rFonts w:ascii="Arial MT" w:eastAsia="Arial MT" w:hAnsi="Arial MT" w:cs="Arial MT"/>
        <w:sz w:val="24"/>
        <w:szCs w:val="24"/>
      </w:rPr>
    </w:lvl>
    <w:lvl w:ilvl="2">
      <w:start w:val="1"/>
      <w:numFmt w:val="lowerLetter"/>
      <w:lvlText w:val="%3."/>
      <w:lvlJc w:val="left"/>
      <w:pPr>
        <w:ind w:left="2382" w:hanging="380"/>
      </w:pPr>
      <w:rPr>
        <w:rFonts w:ascii="Arial MT" w:eastAsia="Arial MT" w:hAnsi="Arial MT" w:cs="Arial MT"/>
        <w:sz w:val="24"/>
        <w:szCs w:val="24"/>
      </w:rPr>
    </w:lvl>
    <w:lvl w:ilvl="3">
      <w:numFmt w:val="bullet"/>
      <w:lvlText w:val="•"/>
      <w:lvlJc w:val="left"/>
      <w:pPr>
        <w:ind w:left="2380" w:hanging="380"/>
      </w:pPr>
    </w:lvl>
    <w:lvl w:ilvl="4">
      <w:numFmt w:val="bullet"/>
      <w:lvlText w:val="•"/>
      <w:lvlJc w:val="left"/>
      <w:pPr>
        <w:ind w:left="3405" w:hanging="380"/>
      </w:pPr>
    </w:lvl>
    <w:lvl w:ilvl="5">
      <w:numFmt w:val="bullet"/>
      <w:lvlText w:val="•"/>
      <w:lvlJc w:val="left"/>
      <w:pPr>
        <w:ind w:left="4431" w:hanging="380"/>
      </w:pPr>
    </w:lvl>
    <w:lvl w:ilvl="6">
      <w:numFmt w:val="bullet"/>
      <w:lvlText w:val="•"/>
      <w:lvlJc w:val="left"/>
      <w:pPr>
        <w:ind w:left="5457" w:hanging="380"/>
      </w:pPr>
    </w:lvl>
    <w:lvl w:ilvl="7">
      <w:numFmt w:val="bullet"/>
      <w:lvlText w:val="•"/>
      <w:lvlJc w:val="left"/>
      <w:pPr>
        <w:ind w:left="6482" w:hanging="380"/>
      </w:pPr>
    </w:lvl>
    <w:lvl w:ilvl="8">
      <w:numFmt w:val="bullet"/>
      <w:lvlText w:val="•"/>
      <w:lvlJc w:val="left"/>
      <w:pPr>
        <w:ind w:left="7508" w:hanging="380"/>
      </w:pPr>
    </w:lvl>
  </w:abstractNum>
  <w:num w:numId="1" w16cid:durableId="122583034">
    <w:abstractNumId w:val="5"/>
  </w:num>
  <w:num w:numId="2" w16cid:durableId="372467597">
    <w:abstractNumId w:val="3"/>
  </w:num>
  <w:num w:numId="3" w16cid:durableId="44960174">
    <w:abstractNumId w:val="8"/>
  </w:num>
  <w:num w:numId="4" w16cid:durableId="618493012">
    <w:abstractNumId w:val="1"/>
  </w:num>
  <w:num w:numId="5" w16cid:durableId="2112047948">
    <w:abstractNumId w:val="7"/>
  </w:num>
  <w:num w:numId="6" w16cid:durableId="1948463792">
    <w:abstractNumId w:val="6"/>
  </w:num>
  <w:num w:numId="7" w16cid:durableId="648942657">
    <w:abstractNumId w:val="4"/>
  </w:num>
  <w:num w:numId="8" w16cid:durableId="300044119">
    <w:abstractNumId w:val="0"/>
  </w:num>
  <w:num w:numId="9" w16cid:durableId="1839878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84"/>
    <w:rsid w:val="000D629B"/>
    <w:rsid w:val="00173884"/>
    <w:rsid w:val="00182E66"/>
    <w:rsid w:val="0019178B"/>
    <w:rsid w:val="001A2D10"/>
    <w:rsid w:val="001A3D8F"/>
    <w:rsid w:val="001C537A"/>
    <w:rsid w:val="00225258"/>
    <w:rsid w:val="002572E0"/>
    <w:rsid w:val="00284A4E"/>
    <w:rsid w:val="00284FBB"/>
    <w:rsid w:val="002958AF"/>
    <w:rsid w:val="003030DF"/>
    <w:rsid w:val="00334E99"/>
    <w:rsid w:val="003521FF"/>
    <w:rsid w:val="003A5D3F"/>
    <w:rsid w:val="003A6575"/>
    <w:rsid w:val="00463754"/>
    <w:rsid w:val="00467C82"/>
    <w:rsid w:val="00474FC8"/>
    <w:rsid w:val="00484DCB"/>
    <w:rsid w:val="004D0FF6"/>
    <w:rsid w:val="004F5107"/>
    <w:rsid w:val="00521F54"/>
    <w:rsid w:val="00535391"/>
    <w:rsid w:val="00553B6D"/>
    <w:rsid w:val="005803C0"/>
    <w:rsid w:val="005A1AA2"/>
    <w:rsid w:val="005F0444"/>
    <w:rsid w:val="005F71F1"/>
    <w:rsid w:val="00606B1A"/>
    <w:rsid w:val="00620D5C"/>
    <w:rsid w:val="00630321"/>
    <w:rsid w:val="00630B0C"/>
    <w:rsid w:val="00645EFE"/>
    <w:rsid w:val="00657013"/>
    <w:rsid w:val="00665269"/>
    <w:rsid w:val="006703AC"/>
    <w:rsid w:val="006C043A"/>
    <w:rsid w:val="006D5917"/>
    <w:rsid w:val="0070118E"/>
    <w:rsid w:val="00714E55"/>
    <w:rsid w:val="0079220E"/>
    <w:rsid w:val="007D1D6C"/>
    <w:rsid w:val="007F707C"/>
    <w:rsid w:val="008143A0"/>
    <w:rsid w:val="0082218B"/>
    <w:rsid w:val="0084652B"/>
    <w:rsid w:val="00880946"/>
    <w:rsid w:val="008A46FC"/>
    <w:rsid w:val="008B2C17"/>
    <w:rsid w:val="008E4500"/>
    <w:rsid w:val="008F3345"/>
    <w:rsid w:val="0090434A"/>
    <w:rsid w:val="009406D0"/>
    <w:rsid w:val="00970823"/>
    <w:rsid w:val="00984BFC"/>
    <w:rsid w:val="009B25FA"/>
    <w:rsid w:val="009B6517"/>
    <w:rsid w:val="009D087D"/>
    <w:rsid w:val="00A41158"/>
    <w:rsid w:val="00A54299"/>
    <w:rsid w:val="00A85AA1"/>
    <w:rsid w:val="00A85EFF"/>
    <w:rsid w:val="00AA1AFC"/>
    <w:rsid w:val="00AC6FFC"/>
    <w:rsid w:val="00B65957"/>
    <w:rsid w:val="00B6598D"/>
    <w:rsid w:val="00B67B4A"/>
    <w:rsid w:val="00B76A90"/>
    <w:rsid w:val="00BA7B7D"/>
    <w:rsid w:val="00BB49CA"/>
    <w:rsid w:val="00C02757"/>
    <w:rsid w:val="00C027F3"/>
    <w:rsid w:val="00C07F8E"/>
    <w:rsid w:val="00C53D46"/>
    <w:rsid w:val="00C56F1C"/>
    <w:rsid w:val="00C91817"/>
    <w:rsid w:val="00CE30F8"/>
    <w:rsid w:val="00CF3BF5"/>
    <w:rsid w:val="00CF4C51"/>
    <w:rsid w:val="00D2682E"/>
    <w:rsid w:val="00D344D1"/>
    <w:rsid w:val="00D73786"/>
    <w:rsid w:val="00DE2188"/>
    <w:rsid w:val="00DE4482"/>
    <w:rsid w:val="00E13EC7"/>
    <w:rsid w:val="00E27C8C"/>
    <w:rsid w:val="00F23AF1"/>
    <w:rsid w:val="00F42C74"/>
    <w:rsid w:val="00F81C2D"/>
    <w:rsid w:val="00F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D12A"/>
  <w15:docId w15:val="{1EBC8757-D899-44B2-85D8-948AC61DA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818" w:right="2095"/>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DE2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s.wikipedia.org/wiki/Ser_vivo" TargetMode="External"/><Relationship Id="rId3" Type="http://schemas.openxmlformats.org/officeDocument/2006/relationships/settings" Target="settings.xml"/><Relationship Id="rId7" Type="http://schemas.openxmlformats.org/officeDocument/2006/relationships/hyperlink" Target="http://es.wikipedia.org/wiki/Biolog%C3%AD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18</Pages>
  <Words>5159</Words>
  <Characters>28379</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Subdireccion Tecnica</cp:lastModifiedBy>
  <cp:revision>94</cp:revision>
  <dcterms:created xsi:type="dcterms:W3CDTF">2022-08-09T16:51:00Z</dcterms:created>
  <dcterms:modified xsi:type="dcterms:W3CDTF">2022-08-18T18:42:00Z</dcterms:modified>
</cp:coreProperties>
</file>